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right="6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2"/>
          <w:szCs w:val="22"/>
          <w:shd w:val="clear" w:color="auto" w:fill="FFFFFF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2"/>
          <w:szCs w:val="22"/>
          <w:shd w:val="clear" w:color="auto" w:fill="FFFFFF"/>
          <w:lang w:val="en-US" w:eastAsia="zh-CN"/>
        </w:rPr>
        <w:t>2：</w:t>
      </w:r>
    </w:p>
    <w:p>
      <w:pPr>
        <w:widowControl/>
        <w:shd w:val="clear" w:color="auto" w:fill="FFFFFF"/>
        <w:spacing w:line="560" w:lineRule="atLeast"/>
        <w:ind w:right="600"/>
        <w:jc w:val="center"/>
        <w:rPr>
          <w:rFonts w:asciiTheme="majorEastAsia" w:hAnsiTheme="majorEastAsia" w:eastAsiaTheme="majorEastAsia" w:cstheme="majorEastAsia"/>
          <w:b/>
          <w:bCs/>
          <w:color w:val="444444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shd w:val="clear" w:color="auto" w:fill="FFFFFF"/>
        </w:rPr>
        <w:t>蒙城县202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shd w:val="clear" w:color="auto" w:fill="FFFFFF"/>
        </w:rPr>
        <w:t>年“特岗计划”教师招聘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shd w:val="clear" w:color="auto" w:fill="FFFFFF"/>
          <w:lang w:eastAsia="zh-CN"/>
        </w:rPr>
        <w:t>现场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shd w:val="clear" w:color="auto" w:fill="FFFFFF"/>
          <w:lang w:eastAsia="zh-Hans"/>
        </w:rPr>
        <w:t>资格复审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shd w:val="clear" w:color="auto" w:fill="FFFFFF"/>
        </w:rPr>
        <w:t>防疫须知</w:t>
      </w:r>
      <w:bookmarkStart w:id="0" w:name="_GoBack"/>
      <w:bookmarkEnd w:id="0"/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fldChar w:fldCharType="begin"/>
      </w:r>
      <w:r>
        <w:instrText xml:space="preserve"> HYPERLINK "javascript:;" \o "分享到微信"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"javascript:;" \o "分享到新浪微博"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"javascript:;" \o "分享到QQ空间" </w:instrText>
      </w:r>
      <w:r>
        <w:fldChar w:fldCharType="separate"/>
      </w:r>
      <w:r>
        <w:fldChar w:fldCharType="end"/>
      </w:r>
    </w:p>
    <w:p>
      <w:pPr>
        <w:pStyle w:val="5"/>
        <w:widowControl/>
        <w:shd w:val="clear" w:color="auto" w:fill="FFFFFF"/>
        <w:spacing w:beforeAutospacing="0" w:afterAutospacing="0" w:line="602" w:lineRule="atLeast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各位考生: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为做好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蒙城县2021年“特岗计划”教师招聘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现场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资格复审工作，现提醒广大考生，注意以下防疫须知。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1.做好个人健康状况监测。从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Hans"/>
        </w:rPr>
        <w:t>资格复审前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eastAsia="zh-Hans"/>
        </w:rPr>
        <w:t>14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Hans"/>
        </w:rPr>
        <w:t>日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起，建议考生避免去人群流动性较大的场所聚集，做好每日体温测量和健康监测。如出现发热、咳嗽、乏力、鼻塞、流涕、咽痛、腹泻等症状，以及安康码为非绿码等异常情况的，要尽快就医、及时诊疗，并按要求做好安康码码色转绿工作。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2.备好个人健康证明。考生自行下载打印附件1《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蒙城县2021年“特岗计划”教师招聘考生健康申明卡及个人疫情承诺书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》，并如实填写。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自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现场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Hans"/>
        </w:rPr>
        <w:t>资格复审前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eastAsia="zh-Hans"/>
        </w:rPr>
        <w:t>14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Hans"/>
        </w:rPr>
        <w:t>日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起计算，存在下列情况之一的，须提供现场资格复审前7天内核酸检测阴性报告单（证明），若现场资格复审报到时无法提供的，禁止参加现场资格复审。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（1）本人过去14日内，出现过发热、干咳、乏力、鼻塞、流涕、咽痛、腹泻等症状。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（2）本人属于新冠肺炎确诊病例、无症状感染者。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  <w:jc w:val="left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（3）本人过去14日内，在居住地有被隔离或曾被隔离且未做核酸检测。   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  <w:jc w:val="both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 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（4）本人过去14日内，从省外高中风险地区入皖。             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（5）本人疫情期间从境外（含港澳台）入皖。                          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（6）本人过去14日内与新冠肺炎确诊病例、疑似病例或已发现无症状感染者有接触史。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（7）本人过去14日内与来自境外（含港澳台）人员有接触史 。        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（8）过去14日内，本人的工作（实习）岗位属于医疗机构医务人员、公共场所服务人员、口岸检疫排查人员、公共交通驾驶员、铁路航空乘务人员。                      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（9）本人“安康码”为非绿色码。        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（10）共同居住家庭成员中有上述（1）至（7）的情况。   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3.配合防疫检查。考生进入现场资格复审场地时自觉接受体温检测和身份核验，在接受身份验证时须摘除口罩。属于需进行核酸检测的考生还应提交考前7天内核酸检测阴性报告单（证明）。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4.遵守防疫规定。考生进入现场资格复审场地前要佩戴口罩；未完成转码的少数“红码”、“黄码”考生，须在当天出示县级及以上医院开具的健康证明等材料，如实报告近期接触史、旅行史等情况，并作出书面承诺，经核验后安排在隔离室进行现场资格复审（含当天体温异常考生）。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ind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按照疫情防控有关要求，不适宜参加统一现场资格复审，不予参加现场资格复审。体温正常人员有序、错峰进入现场资格复审场地。若不如实报告健康状况、不配合开展防疫检查等情形，造成严重后果的，将根据相关法律法规追究责任。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jc w:val="right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蒙城县公开招聘工作领导小组办公室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602" w:lineRule="atLeast"/>
        <w:jc w:val="right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2021年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03CE6"/>
    <w:rsid w:val="0062407B"/>
    <w:rsid w:val="00640735"/>
    <w:rsid w:val="00AD3CE6"/>
    <w:rsid w:val="37F53124"/>
    <w:rsid w:val="3ADB4E55"/>
    <w:rsid w:val="41C03CE6"/>
    <w:rsid w:val="4D7916F2"/>
    <w:rsid w:val="55B21102"/>
    <w:rsid w:val="5B477D95"/>
    <w:rsid w:val="5EC240F0"/>
    <w:rsid w:val="70FD15DF"/>
    <w:rsid w:val="79C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1058</Characters>
  <Lines>8</Lines>
  <Paragraphs>2</Paragraphs>
  <TotalTime>5</TotalTime>
  <ScaleCrop>false</ScaleCrop>
  <LinksUpToDate>false</LinksUpToDate>
  <CharactersWithSpaces>1241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2021-05-14T21:23:00Z</dcterms:created>
  <dc:creator>liulei</dc:creator>
  <cp:lastModifiedBy>和风千早</cp:lastModifiedBy>
  <dcterms:modified xsi:type="dcterms:W3CDTF">2021-05-19T10:31:25Z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6FF34D59506E47709F6EEDC897D396D3</vt:lpwstr>
  </property>
</Properties>
</file>