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8E4" w:rsidRDefault="00DC38CD">
      <w:pPr>
        <w:widowControl/>
        <w:spacing w:line="600" w:lineRule="exact"/>
        <w:rPr>
          <w:rFonts w:eastAsia="方正仿宋简体" w:hAnsi="方正仿宋简体"/>
          <w:color w:val="000000"/>
          <w:sz w:val="32"/>
          <w:szCs w:val="32"/>
        </w:rPr>
      </w:pPr>
      <w:bookmarkStart w:id="0" w:name="_GoBack"/>
      <w:bookmarkEnd w:id="0"/>
      <w:r>
        <w:rPr>
          <w:rFonts w:eastAsia="方正仿宋简体" w:hAnsi="方正仿宋简体" w:hint="eastAsia"/>
          <w:color w:val="000000"/>
          <w:sz w:val="32"/>
          <w:szCs w:val="32"/>
        </w:rPr>
        <w:t>附件</w:t>
      </w:r>
      <w:r w:rsidR="003648A4">
        <w:rPr>
          <w:rFonts w:eastAsia="方正仿宋简体" w:hAnsi="方正仿宋简体" w:hint="eastAsia"/>
          <w:color w:val="000000"/>
          <w:sz w:val="32"/>
          <w:szCs w:val="32"/>
        </w:rPr>
        <w:t>1</w:t>
      </w:r>
    </w:p>
    <w:p w:rsidR="002E18E4" w:rsidRDefault="002E18E4">
      <w:pPr>
        <w:widowControl/>
        <w:spacing w:line="600" w:lineRule="exact"/>
        <w:jc w:val="center"/>
        <w:rPr>
          <w:rFonts w:eastAsia="方正小标宋简体"/>
          <w:b/>
          <w:color w:val="000000"/>
          <w:sz w:val="41"/>
          <w:szCs w:val="41"/>
        </w:rPr>
      </w:pPr>
    </w:p>
    <w:p w:rsidR="002E18E4" w:rsidRDefault="00DC38CD">
      <w:pPr>
        <w:widowControl/>
        <w:spacing w:line="600" w:lineRule="exact"/>
        <w:jc w:val="center"/>
        <w:rPr>
          <w:rFonts w:eastAsia="方正小标宋简体"/>
          <w:b/>
          <w:color w:val="000000"/>
          <w:sz w:val="41"/>
          <w:szCs w:val="41"/>
        </w:rPr>
      </w:pPr>
      <w:r>
        <w:rPr>
          <w:rFonts w:eastAsia="方正小标宋简体"/>
          <w:b/>
          <w:color w:val="000000"/>
          <w:sz w:val="41"/>
          <w:szCs w:val="41"/>
        </w:rPr>
        <w:t>合肥师范学院高层次人才引进与管理办法</w:t>
      </w:r>
    </w:p>
    <w:p w:rsidR="002E18E4" w:rsidRDefault="002E18E4">
      <w:pPr>
        <w:widowControl/>
        <w:spacing w:line="600" w:lineRule="exact"/>
        <w:rPr>
          <w:rFonts w:eastAsia="方正仿宋简体"/>
          <w:color w:val="000000"/>
          <w:sz w:val="31"/>
          <w:szCs w:val="31"/>
        </w:rPr>
      </w:pPr>
    </w:p>
    <w:p w:rsidR="002E18E4" w:rsidRDefault="00DC38CD">
      <w:pPr>
        <w:widowControl/>
        <w:spacing w:line="600" w:lineRule="exact"/>
        <w:jc w:val="center"/>
        <w:rPr>
          <w:rFonts w:eastAsia="黑体"/>
          <w:b/>
          <w:bCs/>
          <w:color w:val="000000"/>
          <w:sz w:val="32"/>
          <w:szCs w:val="32"/>
        </w:rPr>
      </w:pPr>
      <w:r>
        <w:rPr>
          <w:rFonts w:eastAsia="黑体" w:hAnsi="黑体"/>
          <w:b/>
          <w:bCs/>
          <w:color w:val="000000"/>
          <w:sz w:val="32"/>
          <w:szCs w:val="32"/>
        </w:rPr>
        <w:t>第一章</w:t>
      </w:r>
      <w:r>
        <w:rPr>
          <w:rFonts w:eastAsia="黑体"/>
          <w:b/>
          <w:bCs/>
          <w:color w:val="000000"/>
          <w:sz w:val="32"/>
          <w:szCs w:val="32"/>
        </w:rPr>
        <w:t xml:space="preserve">  </w:t>
      </w:r>
      <w:r>
        <w:rPr>
          <w:rFonts w:eastAsia="黑体" w:hAnsi="黑体"/>
          <w:b/>
          <w:bCs/>
          <w:color w:val="000000"/>
          <w:sz w:val="32"/>
          <w:szCs w:val="32"/>
        </w:rPr>
        <w:t>总则</w:t>
      </w:r>
    </w:p>
    <w:p w:rsidR="002E18E4" w:rsidRDefault="00DC38CD">
      <w:pPr>
        <w:widowControl/>
        <w:spacing w:line="600" w:lineRule="exact"/>
        <w:ind w:firstLineChars="200" w:firstLine="643"/>
        <w:rPr>
          <w:rFonts w:eastAsia="方正仿宋简体"/>
          <w:color w:val="000000"/>
          <w:sz w:val="32"/>
          <w:szCs w:val="32"/>
        </w:rPr>
      </w:pPr>
      <w:r>
        <w:rPr>
          <w:rFonts w:eastAsia="楷体_GB2312"/>
          <w:b/>
          <w:color w:val="000000"/>
          <w:sz w:val="32"/>
          <w:szCs w:val="32"/>
        </w:rPr>
        <w:t>第一条</w:t>
      </w:r>
      <w:r>
        <w:rPr>
          <w:rFonts w:eastAsia="楷体_GB2312"/>
          <w:b/>
          <w:color w:val="000000"/>
          <w:sz w:val="32"/>
          <w:szCs w:val="32"/>
        </w:rPr>
        <w:t xml:space="preserve"> </w:t>
      </w:r>
      <w:r>
        <w:rPr>
          <w:rFonts w:eastAsia="方正仿宋简体" w:hAnsi="方正仿宋简体"/>
          <w:color w:val="000000"/>
          <w:sz w:val="32"/>
          <w:szCs w:val="32"/>
        </w:rPr>
        <w:t>为进一步落实</w:t>
      </w:r>
      <w:r>
        <w:rPr>
          <w:rFonts w:eastAsia="方正仿宋简体"/>
          <w:color w:val="000000"/>
          <w:sz w:val="32"/>
          <w:szCs w:val="32"/>
        </w:rPr>
        <w:t>“</w:t>
      </w:r>
      <w:r>
        <w:rPr>
          <w:rFonts w:eastAsia="方正仿宋简体" w:hAnsi="方正仿宋简体"/>
          <w:color w:val="000000"/>
          <w:sz w:val="32"/>
          <w:szCs w:val="32"/>
        </w:rPr>
        <w:t>人才强校</w:t>
      </w:r>
      <w:r>
        <w:rPr>
          <w:rFonts w:eastAsia="方正仿宋简体"/>
          <w:color w:val="000000"/>
          <w:sz w:val="32"/>
          <w:szCs w:val="32"/>
        </w:rPr>
        <w:t>”</w:t>
      </w:r>
      <w:r>
        <w:rPr>
          <w:rFonts w:eastAsia="方正仿宋简体" w:hAnsi="方正仿宋简体"/>
          <w:color w:val="000000"/>
          <w:sz w:val="32"/>
          <w:szCs w:val="32"/>
        </w:rPr>
        <w:t>战略，优化师资队伍结构，提升师资队伍整体素质，促进学科专业建设和应用型人才培养，推动学校转型发展，结合学校实际，制定本办法。</w:t>
      </w:r>
    </w:p>
    <w:p w:rsidR="002E18E4" w:rsidRDefault="00DC38CD">
      <w:pPr>
        <w:widowControl/>
        <w:spacing w:line="600" w:lineRule="exact"/>
        <w:rPr>
          <w:rFonts w:eastAsia="方正仿宋简体"/>
          <w:color w:val="000000"/>
          <w:sz w:val="32"/>
          <w:szCs w:val="32"/>
        </w:rPr>
      </w:pPr>
      <w:r>
        <w:rPr>
          <w:rFonts w:eastAsia="方正仿宋简体"/>
          <w:color w:val="000000"/>
          <w:sz w:val="32"/>
          <w:szCs w:val="32"/>
        </w:rPr>
        <w:t xml:space="preserve">   </w:t>
      </w:r>
      <w:r>
        <w:rPr>
          <w:rFonts w:eastAsia="楷体"/>
          <w:color w:val="000000"/>
          <w:sz w:val="32"/>
          <w:szCs w:val="32"/>
        </w:rPr>
        <w:t xml:space="preserve"> </w:t>
      </w:r>
      <w:r>
        <w:rPr>
          <w:rFonts w:eastAsia="楷体_GB2312"/>
          <w:b/>
          <w:color w:val="000000"/>
          <w:sz w:val="32"/>
          <w:szCs w:val="32"/>
        </w:rPr>
        <w:t>第二条</w:t>
      </w:r>
      <w:r>
        <w:rPr>
          <w:rFonts w:eastAsia="楷体_GB2312"/>
          <w:b/>
          <w:color w:val="000000"/>
          <w:sz w:val="32"/>
          <w:szCs w:val="32"/>
        </w:rPr>
        <w:t xml:space="preserve"> </w:t>
      </w:r>
      <w:r>
        <w:rPr>
          <w:rFonts w:eastAsia="方正仿宋简体" w:hAnsi="方正仿宋简体"/>
          <w:color w:val="000000"/>
          <w:sz w:val="32"/>
          <w:szCs w:val="32"/>
        </w:rPr>
        <w:t>本办法所称高层次人才，是指符合学校学科建设需要，在学术领域具有较高造诣和突出成果的，具有博士学位或高级专业技术职务的学者、专家和创新创业型人才。</w:t>
      </w:r>
    </w:p>
    <w:p w:rsidR="002E18E4" w:rsidRDefault="00DC38CD">
      <w:pPr>
        <w:widowControl/>
        <w:spacing w:line="600" w:lineRule="exact"/>
        <w:ind w:firstLineChars="200" w:firstLine="643"/>
        <w:rPr>
          <w:rFonts w:eastAsia="方正仿宋简体"/>
          <w:color w:val="000000"/>
          <w:sz w:val="32"/>
          <w:szCs w:val="32"/>
        </w:rPr>
      </w:pPr>
      <w:r>
        <w:rPr>
          <w:rFonts w:eastAsia="楷体_GB2312"/>
          <w:b/>
          <w:color w:val="000000"/>
          <w:sz w:val="32"/>
          <w:szCs w:val="32"/>
        </w:rPr>
        <w:t>第三条</w:t>
      </w:r>
      <w:r>
        <w:rPr>
          <w:rFonts w:eastAsia="楷体_GB2312"/>
          <w:b/>
          <w:color w:val="000000"/>
          <w:sz w:val="32"/>
          <w:szCs w:val="32"/>
        </w:rPr>
        <w:t xml:space="preserve"> </w:t>
      </w:r>
      <w:r>
        <w:rPr>
          <w:rFonts w:eastAsia="方正仿宋简体" w:hAnsi="方正仿宋简体"/>
          <w:color w:val="000000"/>
          <w:sz w:val="32"/>
          <w:szCs w:val="32"/>
        </w:rPr>
        <w:t>我校引进高层次人才通过录用、调入和柔性引进三种方式予以聘用。</w:t>
      </w:r>
    </w:p>
    <w:p w:rsidR="002E18E4" w:rsidRDefault="00DC38CD">
      <w:pPr>
        <w:widowControl/>
        <w:spacing w:line="600" w:lineRule="exact"/>
        <w:jc w:val="center"/>
        <w:rPr>
          <w:rFonts w:eastAsia="黑体"/>
          <w:b/>
          <w:bCs/>
          <w:color w:val="000000"/>
          <w:sz w:val="32"/>
          <w:szCs w:val="32"/>
        </w:rPr>
      </w:pPr>
      <w:r>
        <w:rPr>
          <w:rFonts w:eastAsia="黑体" w:hAnsi="黑体"/>
          <w:b/>
          <w:bCs/>
          <w:color w:val="000000"/>
          <w:sz w:val="32"/>
          <w:szCs w:val="32"/>
        </w:rPr>
        <w:t>第二章</w:t>
      </w:r>
      <w:r>
        <w:rPr>
          <w:rFonts w:eastAsia="黑体"/>
          <w:b/>
          <w:bCs/>
          <w:color w:val="000000"/>
          <w:sz w:val="32"/>
          <w:szCs w:val="32"/>
        </w:rPr>
        <w:t xml:space="preserve">  </w:t>
      </w:r>
      <w:r>
        <w:rPr>
          <w:rFonts w:eastAsia="黑体" w:hAnsi="黑体"/>
          <w:b/>
          <w:bCs/>
          <w:color w:val="000000"/>
          <w:sz w:val="32"/>
          <w:szCs w:val="32"/>
        </w:rPr>
        <w:t>引进人才类别与条件</w:t>
      </w:r>
    </w:p>
    <w:p w:rsidR="002E18E4" w:rsidRDefault="00DC38CD">
      <w:pPr>
        <w:widowControl/>
        <w:spacing w:line="600" w:lineRule="exact"/>
        <w:rPr>
          <w:rFonts w:eastAsia="方正仿宋简体"/>
          <w:color w:val="000000"/>
          <w:sz w:val="32"/>
          <w:szCs w:val="32"/>
        </w:rPr>
      </w:pPr>
      <w:r>
        <w:rPr>
          <w:rFonts w:eastAsia="方正仿宋简体"/>
          <w:color w:val="000000"/>
          <w:sz w:val="32"/>
          <w:szCs w:val="32"/>
        </w:rPr>
        <w:t xml:space="preserve">   </w:t>
      </w:r>
      <w:r>
        <w:rPr>
          <w:rFonts w:eastAsia="楷体_GB2312"/>
          <w:b/>
          <w:color w:val="000000"/>
          <w:sz w:val="32"/>
          <w:szCs w:val="32"/>
        </w:rPr>
        <w:t xml:space="preserve"> </w:t>
      </w:r>
      <w:r>
        <w:rPr>
          <w:rFonts w:eastAsia="楷体_GB2312"/>
          <w:b/>
          <w:color w:val="000000"/>
          <w:sz w:val="32"/>
          <w:szCs w:val="32"/>
        </w:rPr>
        <w:t>第四条</w:t>
      </w:r>
      <w:r>
        <w:rPr>
          <w:rFonts w:eastAsia="楷体_GB2312"/>
          <w:b/>
          <w:color w:val="000000"/>
          <w:sz w:val="32"/>
          <w:szCs w:val="32"/>
        </w:rPr>
        <w:t xml:space="preserve"> </w:t>
      </w:r>
      <w:r>
        <w:rPr>
          <w:rFonts w:eastAsia="方正仿宋简体" w:hAnsi="方正仿宋简体"/>
          <w:color w:val="000000"/>
          <w:sz w:val="32"/>
          <w:szCs w:val="32"/>
        </w:rPr>
        <w:t>引进人才类别</w:t>
      </w:r>
      <w:r>
        <w:rPr>
          <w:rFonts w:eastAsia="方正仿宋简体"/>
          <w:color w:val="000000"/>
          <w:sz w:val="32"/>
          <w:szCs w:val="32"/>
        </w:rPr>
        <w:t xml:space="preserve">                                                                                                                                                                                                                                                          </w:t>
      </w:r>
      <w:r>
        <w:rPr>
          <w:rFonts w:eastAsia="方正仿宋简体"/>
          <w:color w:val="000000"/>
          <w:sz w:val="32"/>
          <w:szCs w:val="32"/>
        </w:rPr>
        <w:t xml:space="preserve">                                                                                                                                                                                                                                                                </w:t>
      </w:r>
      <w:r>
        <w:rPr>
          <w:rFonts w:eastAsia="方正仿宋简体"/>
          <w:color w:val="000000"/>
          <w:sz w:val="32"/>
          <w:szCs w:val="32"/>
        </w:rPr>
        <w:t xml:space="preserve">                                                                                                                                                                                                                                                                </w:t>
      </w:r>
      <w:r>
        <w:rPr>
          <w:rFonts w:eastAsia="方正仿宋简体"/>
          <w:color w:val="000000"/>
          <w:sz w:val="32"/>
          <w:szCs w:val="32"/>
        </w:rPr>
        <w:t xml:space="preserve">                                                                                                                                                                                                                                                                </w:t>
      </w:r>
      <w:r>
        <w:rPr>
          <w:rFonts w:eastAsia="方正仿宋简体"/>
          <w:color w:val="000000"/>
          <w:sz w:val="32"/>
          <w:szCs w:val="32"/>
        </w:rPr>
        <w:t xml:space="preserve">                                                                                                                                                                                                                                                                </w:t>
      </w:r>
      <w:r>
        <w:rPr>
          <w:rFonts w:eastAsia="方正仿宋简体"/>
          <w:color w:val="000000"/>
          <w:sz w:val="32"/>
          <w:szCs w:val="32"/>
        </w:rPr>
        <w:t xml:space="preserve">                                                                                             </w:t>
      </w:r>
    </w:p>
    <w:p w:rsidR="002E18E4" w:rsidRDefault="00DC38CD">
      <w:pPr>
        <w:widowControl/>
        <w:spacing w:line="600" w:lineRule="exact"/>
        <w:rPr>
          <w:rFonts w:eastAsia="方正仿宋简体"/>
          <w:color w:val="000000"/>
          <w:sz w:val="32"/>
          <w:szCs w:val="32"/>
        </w:rPr>
      </w:pPr>
      <w:r>
        <w:rPr>
          <w:rFonts w:eastAsia="方正仿宋简体"/>
          <w:color w:val="000000"/>
          <w:sz w:val="32"/>
          <w:szCs w:val="32"/>
        </w:rPr>
        <w:t xml:space="preserve">    </w:t>
      </w:r>
      <w:r>
        <w:rPr>
          <w:rFonts w:eastAsia="方正仿宋简体" w:hAnsi="方正仿宋简体"/>
          <w:color w:val="000000"/>
          <w:sz w:val="32"/>
          <w:szCs w:val="32"/>
        </w:rPr>
        <w:t>（一）领军人才</w:t>
      </w:r>
    </w:p>
    <w:p w:rsidR="002E18E4" w:rsidRDefault="00DC38CD">
      <w:pPr>
        <w:widowControl/>
        <w:spacing w:line="600" w:lineRule="exact"/>
        <w:ind w:firstLine="660"/>
        <w:rPr>
          <w:rFonts w:eastAsia="方正仿宋简体"/>
          <w:color w:val="000000"/>
          <w:sz w:val="32"/>
          <w:szCs w:val="32"/>
        </w:rPr>
      </w:pPr>
      <w:r>
        <w:rPr>
          <w:rFonts w:eastAsia="方正仿宋简体" w:hAnsi="方正仿宋简体"/>
          <w:color w:val="000000"/>
          <w:sz w:val="32"/>
          <w:szCs w:val="32"/>
        </w:rPr>
        <w:t>符合安徽省教育厅、财政厅《关于引进高校领军人才和团队的意见》中规定的一类、二类、三类人才应聘条件和岗位要求。</w:t>
      </w:r>
    </w:p>
    <w:p w:rsidR="002E18E4" w:rsidRDefault="00DC38CD">
      <w:pPr>
        <w:widowControl/>
        <w:spacing w:line="600" w:lineRule="exact"/>
        <w:ind w:firstLine="660"/>
        <w:rPr>
          <w:rFonts w:eastAsia="方正仿宋简体"/>
          <w:color w:val="000000"/>
          <w:sz w:val="32"/>
          <w:szCs w:val="32"/>
        </w:rPr>
      </w:pPr>
      <w:r>
        <w:rPr>
          <w:rFonts w:eastAsia="方正仿宋简体" w:hAnsi="方正仿宋简体"/>
          <w:color w:val="000000"/>
          <w:sz w:val="32"/>
          <w:szCs w:val="32"/>
        </w:rPr>
        <w:t>（二）学术骨干</w:t>
      </w:r>
    </w:p>
    <w:p w:rsidR="002E18E4" w:rsidRDefault="00DC38CD">
      <w:pPr>
        <w:widowControl/>
        <w:spacing w:line="600" w:lineRule="exact"/>
        <w:ind w:firstLine="660"/>
        <w:rPr>
          <w:rFonts w:eastAsia="方正仿宋简体"/>
          <w:color w:val="000000"/>
          <w:sz w:val="32"/>
          <w:szCs w:val="32"/>
        </w:rPr>
      </w:pPr>
      <w:r>
        <w:rPr>
          <w:rFonts w:eastAsia="方正仿宋简体" w:hAnsi="方正仿宋简体"/>
          <w:color w:val="000000"/>
          <w:sz w:val="32"/>
          <w:szCs w:val="32"/>
        </w:rPr>
        <w:t>教授或相当职称，年龄一般不超过</w:t>
      </w:r>
      <w:r>
        <w:rPr>
          <w:rFonts w:eastAsia="方正仿宋简体"/>
          <w:color w:val="000000"/>
          <w:sz w:val="32"/>
          <w:szCs w:val="32"/>
        </w:rPr>
        <w:t>50</w:t>
      </w:r>
      <w:r>
        <w:rPr>
          <w:rFonts w:eastAsia="方正仿宋简体" w:hAnsi="方正仿宋简体"/>
          <w:color w:val="000000"/>
          <w:sz w:val="32"/>
          <w:szCs w:val="32"/>
        </w:rPr>
        <w:t>周岁，具有较大学术影响且符合下列条件之一：近五年，在影响因子一区的期刊上发表论文</w:t>
      </w:r>
      <w:r>
        <w:rPr>
          <w:rFonts w:eastAsia="方正仿宋简体"/>
          <w:color w:val="000000"/>
          <w:sz w:val="32"/>
          <w:szCs w:val="32"/>
        </w:rPr>
        <w:t>3</w:t>
      </w:r>
      <w:r>
        <w:rPr>
          <w:rFonts w:eastAsia="方正仿宋简体" w:hAnsi="方正仿宋简体"/>
          <w:color w:val="000000"/>
          <w:sz w:val="32"/>
          <w:szCs w:val="32"/>
        </w:rPr>
        <w:t>篇以上或主持二类科学研究项目</w:t>
      </w:r>
      <w:r>
        <w:rPr>
          <w:rFonts w:eastAsia="方正仿宋简体"/>
          <w:color w:val="000000"/>
          <w:sz w:val="32"/>
          <w:szCs w:val="32"/>
        </w:rPr>
        <w:t>2</w:t>
      </w:r>
      <w:r>
        <w:rPr>
          <w:rFonts w:eastAsia="方正仿宋简体" w:hAnsi="方正仿宋简体"/>
          <w:color w:val="000000"/>
          <w:sz w:val="32"/>
          <w:szCs w:val="32"/>
        </w:rPr>
        <w:lastRenderedPageBreak/>
        <w:t>项以上。</w:t>
      </w:r>
    </w:p>
    <w:p w:rsidR="002E18E4" w:rsidRDefault="00DC38CD">
      <w:pPr>
        <w:widowControl/>
        <w:spacing w:line="600" w:lineRule="exact"/>
        <w:ind w:firstLine="660"/>
        <w:rPr>
          <w:rFonts w:eastAsia="方正仿宋简体"/>
          <w:color w:val="000000"/>
          <w:sz w:val="32"/>
          <w:szCs w:val="32"/>
        </w:rPr>
      </w:pPr>
      <w:r>
        <w:rPr>
          <w:rFonts w:eastAsia="方正仿宋简体" w:hAnsi="方正仿宋简体"/>
          <w:color w:val="000000"/>
          <w:sz w:val="32"/>
          <w:szCs w:val="32"/>
        </w:rPr>
        <w:t>（三）青年英才</w:t>
      </w:r>
    </w:p>
    <w:p w:rsidR="002E18E4" w:rsidRDefault="00DC38CD">
      <w:pPr>
        <w:widowControl/>
        <w:spacing w:line="600" w:lineRule="exact"/>
        <w:ind w:firstLine="660"/>
        <w:rPr>
          <w:rFonts w:eastAsia="方正仿宋简体"/>
          <w:color w:val="000000"/>
          <w:sz w:val="32"/>
          <w:szCs w:val="32"/>
        </w:rPr>
      </w:pPr>
      <w:r>
        <w:rPr>
          <w:rFonts w:eastAsia="方正仿宋简体" w:hAnsi="方正仿宋简体"/>
          <w:color w:val="000000"/>
          <w:sz w:val="32"/>
          <w:szCs w:val="32"/>
        </w:rPr>
        <w:t>具</w:t>
      </w:r>
      <w:r>
        <w:rPr>
          <w:rFonts w:eastAsia="方正仿宋简体" w:hAnsi="方正仿宋简体"/>
          <w:color w:val="000000"/>
          <w:sz w:val="32"/>
          <w:szCs w:val="32"/>
        </w:rPr>
        <w:t>有博士学位的副高职称人才、具有较强行业背景的副高职称人才或相当于副高及以上专业技术水平的博士（含博士后），年龄一般不超过</w:t>
      </w:r>
      <w:r>
        <w:rPr>
          <w:rFonts w:eastAsia="方正仿宋简体"/>
          <w:color w:val="000000"/>
          <w:sz w:val="32"/>
          <w:szCs w:val="32"/>
        </w:rPr>
        <w:t>40</w:t>
      </w:r>
      <w:r>
        <w:rPr>
          <w:rFonts w:eastAsia="方正仿宋简体" w:hAnsi="方正仿宋简体"/>
          <w:color w:val="000000"/>
          <w:sz w:val="32"/>
          <w:szCs w:val="32"/>
        </w:rPr>
        <w:t>周岁。</w:t>
      </w:r>
    </w:p>
    <w:p w:rsidR="002E18E4" w:rsidRDefault="00DC38CD">
      <w:pPr>
        <w:widowControl/>
        <w:spacing w:line="600" w:lineRule="exact"/>
        <w:ind w:firstLine="660"/>
        <w:rPr>
          <w:rFonts w:eastAsia="方正仿宋简体"/>
          <w:color w:val="000000"/>
          <w:sz w:val="32"/>
          <w:szCs w:val="32"/>
        </w:rPr>
      </w:pPr>
      <w:r>
        <w:rPr>
          <w:rFonts w:eastAsia="方正仿宋简体" w:hAnsi="方正仿宋简体"/>
          <w:color w:val="000000"/>
          <w:sz w:val="32"/>
          <w:szCs w:val="32"/>
        </w:rPr>
        <w:t>（四）优秀博士</w:t>
      </w:r>
    </w:p>
    <w:p w:rsidR="002E18E4" w:rsidRDefault="00DC38CD">
      <w:pPr>
        <w:widowControl/>
        <w:spacing w:line="600" w:lineRule="exact"/>
        <w:ind w:firstLine="660"/>
        <w:rPr>
          <w:rFonts w:eastAsia="方正仿宋简体"/>
          <w:color w:val="000000"/>
          <w:sz w:val="32"/>
          <w:szCs w:val="32"/>
        </w:rPr>
      </w:pPr>
      <w:r>
        <w:rPr>
          <w:rFonts w:eastAsia="方正仿宋简体" w:hAnsi="方正仿宋简体"/>
          <w:color w:val="000000"/>
          <w:sz w:val="32"/>
          <w:szCs w:val="32"/>
        </w:rPr>
        <w:t>符合安徽省编办《合肥师范学院编制周转池人才标准》中规定的学术条件，年龄一般不超过</w:t>
      </w:r>
      <w:r>
        <w:rPr>
          <w:rFonts w:eastAsia="方正仿宋简体"/>
          <w:color w:val="000000"/>
          <w:sz w:val="32"/>
          <w:szCs w:val="32"/>
        </w:rPr>
        <w:t>35</w:t>
      </w:r>
      <w:r>
        <w:rPr>
          <w:rFonts w:eastAsia="方正仿宋简体" w:hAnsi="方正仿宋简体"/>
          <w:color w:val="000000"/>
          <w:sz w:val="32"/>
          <w:szCs w:val="32"/>
        </w:rPr>
        <w:t>周岁。</w:t>
      </w:r>
    </w:p>
    <w:p w:rsidR="002E18E4" w:rsidRDefault="00DC38CD">
      <w:pPr>
        <w:widowControl/>
        <w:tabs>
          <w:tab w:val="left" w:pos="720"/>
        </w:tabs>
        <w:spacing w:line="600" w:lineRule="exact"/>
        <w:ind w:firstLineChars="195" w:firstLine="626"/>
        <w:rPr>
          <w:rFonts w:eastAsia="黑体"/>
          <w:b/>
          <w:color w:val="000000"/>
          <w:sz w:val="32"/>
          <w:szCs w:val="32"/>
        </w:rPr>
      </w:pPr>
      <w:r>
        <w:rPr>
          <w:rFonts w:eastAsia="楷体_GB2312"/>
          <w:b/>
          <w:color w:val="000000"/>
          <w:sz w:val="32"/>
          <w:szCs w:val="32"/>
        </w:rPr>
        <w:t>第五条</w:t>
      </w:r>
      <w:r>
        <w:rPr>
          <w:rFonts w:eastAsia="楷体_GB2312"/>
          <w:b/>
          <w:color w:val="000000"/>
          <w:sz w:val="32"/>
          <w:szCs w:val="32"/>
        </w:rPr>
        <w:t xml:space="preserve"> </w:t>
      </w:r>
      <w:r>
        <w:rPr>
          <w:rFonts w:eastAsia="方正仿宋简体" w:hAnsi="方正仿宋简体"/>
          <w:color w:val="000000"/>
          <w:sz w:val="32"/>
          <w:szCs w:val="32"/>
        </w:rPr>
        <w:t>柔性引进人才</w:t>
      </w:r>
    </w:p>
    <w:p w:rsidR="002E18E4" w:rsidRDefault="00DC38CD">
      <w:pPr>
        <w:widowControl/>
        <w:spacing w:line="600" w:lineRule="exact"/>
        <w:rPr>
          <w:rFonts w:eastAsia="方正仿宋简体"/>
          <w:color w:val="000000"/>
          <w:sz w:val="32"/>
          <w:szCs w:val="32"/>
        </w:rPr>
      </w:pPr>
      <w:r>
        <w:rPr>
          <w:rFonts w:eastAsia="方正仿宋简体"/>
          <w:color w:val="000000"/>
          <w:sz w:val="32"/>
          <w:szCs w:val="32"/>
        </w:rPr>
        <w:t xml:space="preserve">    </w:t>
      </w:r>
      <w:r>
        <w:rPr>
          <w:rFonts w:eastAsia="方正仿宋简体" w:hAnsi="方正仿宋简体"/>
          <w:color w:val="000000"/>
          <w:sz w:val="32"/>
          <w:szCs w:val="32"/>
        </w:rPr>
        <w:t>学校设立</w:t>
      </w:r>
      <w:r>
        <w:rPr>
          <w:rFonts w:eastAsia="方正仿宋简体"/>
          <w:color w:val="000000"/>
          <w:sz w:val="32"/>
          <w:szCs w:val="32"/>
        </w:rPr>
        <w:t>“</w:t>
      </w:r>
      <w:r>
        <w:rPr>
          <w:rFonts w:eastAsia="方正仿宋简体" w:hAnsi="方正仿宋简体"/>
          <w:sz w:val="32"/>
          <w:szCs w:val="32"/>
        </w:rPr>
        <w:t>行知</w:t>
      </w:r>
      <w:r>
        <w:rPr>
          <w:rFonts w:eastAsia="方正仿宋简体" w:hAnsi="方正仿宋简体"/>
          <w:color w:val="000000"/>
          <w:sz w:val="32"/>
          <w:szCs w:val="32"/>
        </w:rPr>
        <w:t>特聘教授</w:t>
      </w:r>
      <w:r>
        <w:rPr>
          <w:rFonts w:eastAsia="方正仿宋简体"/>
          <w:color w:val="000000"/>
          <w:sz w:val="32"/>
          <w:szCs w:val="32"/>
        </w:rPr>
        <w:t>”</w:t>
      </w:r>
      <w:r>
        <w:rPr>
          <w:rFonts w:eastAsia="方正仿宋简体" w:hAnsi="方正仿宋简体"/>
          <w:color w:val="000000"/>
          <w:sz w:val="32"/>
          <w:szCs w:val="32"/>
        </w:rPr>
        <w:t>和</w:t>
      </w:r>
      <w:r>
        <w:rPr>
          <w:rFonts w:eastAsia="方正仿宋简体"/>
          <w:color w:val="000000"/>
          <w:sz w:val="32"/>
          <w:szCs w:val="32"/>
        </w:rPr>
        <w:t>“</w:t>
      </w:r>
      <w:r>
        <w:rPr>
          <w:rFonts w:eastAsia="方正仿宋简体" w:hAnsi="方正仿宋简体"/>
          <w:sz w:val="32"/>
          <w:szCs w:val="32"/>
        </w:rPr>
        <w:t>行知</w:t>
      </w:r>
      <w:r>
        <w:rPr>
          <w:rFonts w:eastAsia="方正仿宋简体" w:hAnsi="方正仿宋简体"/>
          <w:color w:val="000000"/>
          <w:sz w:val="32"/>
          <w:szCs w:val="32"/>
        </w:rPr>
        <w:t>讲席教授</w:t>
      </w:r>
      <w:r>
        <w:rPr>
          <w:rFonts w:eastAsia="方正仿宋简体"/>
          <w:color w:val="000000"/>
          <w:sz w:val="32"/>
          <w:szCs w:val="32"/>
        </w:rPr>
        <w:t>”</w:t>
      </w:r>
      <w:r>
        <w:rPr>
          <w:rFonts w:eastAsia="方正仿宋简体" w:hAnsi="方正仿宋简体"/>
          <w:color w:val="000000"/>
          <w:sz w:val="32"/>
          <w:szCs w:val="32"/>
        </w:rPr>
        <w:t>岗位</w:t>
      </w:r>
      <w:r>
        <w:rPr>
          <w:rFonts w:eastAsia="方正仿宋简体" w:hAnsi="方正仿宋简体" w:hint="eastAsia"/>
          <w:color w:val="000000"/>
          <w:sz w:val="32"/>
          <w:szCs w:val="32"/>
        </w:rPr>
        <w:t>用于</w:t>
      </w:r>
      <w:r>
        <w:rPr>
          <w:rFonts w:eastAsia="方正仿宋简体" w:hAnsi="方正仿宋简体"/>
          <w:color w:val="000000"/>
          <w:sz w:val="32"/>
          <w:szCs w:val="32"/>
        </w:rPr>
        <w:t>柔性引进高层次人才。</w:t>
      </w:r>
      <w:r>
        <w:rPr>
          <w:rFonts w:eastAsia="方正仿宋简体"/>
          <w:color w:val="000000"/>
          <w:sz w:val="32"/>
          <w:szCs w:val="32"/>
        </w:rPr>
        <w:t>“</w:t>
      </w:r>
      <w:r>
        <w:rPr>
          <w:rFonts w:eastAsia="方正仿宋简体" w:hAnsi="方正仿宋简体"/>
          <w:sz w:val="32"/>
          <w:szCs w:val="32"/>
        </w:rPr>
        <w:t>行知</w:t>
      </w:r>
      <w:r>
        <w:rPr>
          <w:rFonts w:eastAsia="方正仿宋简体" w:hAnsi="方正仿宋简体"/>
          <w:color w:val="000000"/>
          <w:sz w:val="32"/>
          <w:szCs w:val="32"/>
        </w:rPr>
        <w:t>特聘教授</w:t>
      </w:r>
      <w:r>
        <w:rPr>
          <w:rFonts w:eastAsia="方正仿宋简体"/>
          <w:color w:val="000000"/>
          <w:sz w:val="32"/>
          <w:szCs w:val="32"/>
        </w:rPr>
        <w:t>”</w:t>
      </w:r>
      <w:r>
        <w:rPr>
          <w:rFonts w:eastAsia="方正仿宋简体" w:hAnsi="方正仿宋简体"/>
          <w:color w:val="000000"/>
          <w:sz w:val="32"/>
          <w:szCs w:val="32"/>
        </w:rPr>
        <w:t>须符合上述</w:t>
      </w:r>
      <w:r>
        <w:rPr>
          <w:rFonts w:eastAsia="方正仿宋简体"/>
          <w:color w:val="000000"/>
          <w:sz w:val="32"/>
          <w:szCs w:val="32"/>
        </w:rPr>
        <w:t>“</w:t>
      </w:r>
      <w:r>
        <w:rPr>
          <w:rFonts w:eastAsia="方正仿宋简体" w:hAnsi="方正仿宋简体"/>
          <w:color w:val="000000"/>
          <w:sz w:val="32"/>
          <w:szCs w:val="32"/>
        </w:rPr>
        <w:t>领军人才</w:t>
      </w:r>
      <w:r>
        <w:rPr>
          <w:rFonts w:eastAsia="方正仿宋简体"/>
          <w:color w:val="000000"/>
          <w:sz w:val="32"/>
          <w:szCs w:val="32"/>
        </w:rPr>
        <w:t>”</w:t>
      </w:r>
      <w:r>
        <w:rPr>
          <w:rFonts w:eastAsia="方正仿宋简体" w:hAnsi="方正仿宋简体"/>
          <w:color w:val="000000"/>
          <w:sz w:val="32"/>
          <w:szCs w:val="32"/>
        </w:rPr>
        <w:t>应聘条件，</w:t>
      </w:r>
      <w:r>
        <w:rPr>
          <w:rFonts w:eastAsia="方正仿宋简体"/>
          <w:color w:val="000000"/>
          <w:sz w:val="32"/>
          <w:szCs w:val="32"/>
        </w:rPr>
        <w:t>“</w:t>
      </w:r>
      <w:r>
        <w:rPr>
          <w:rFonts w:eastAsia="方正仿宋简体" w:hAnsi="方正仿宋简体"/>
          <w:sz w:val="32"/>
          <w:szCs w:val="32"/>
        </w:rPr>
        <w:t>行知</w:t>
      </w:r>
      <w:r>
        <w:rPr>
          <w:rFonts w:eastAsia="方正仿宋简体" w:hAnsi="方正仿宋简体"/>
          <w:color w:val="000000"/>
          <w:sz w:val="32"/>
          <w:szCs w:val="32"/>
        </w:rPr>
        <w:t>讲席教授</w:t>
      </w:r>
      <w:r>
        <w:rPr>
          <w:rFonts w:eastAsia="方正仿宋简体"/>
          <w:color w:val="000000"/>
          <w:sz w:val="32"/>
          <w:szCs w:val="32"/>
        </w:rPr>
        <w:t>”</w:t>
      </w:r>
      <w:r>
        <w:rPr>
          <w:rFonts w:eastAsia="方正仿宋简体" w:hAnsi="方正仿宋简体"/>
          <w:color w:val="000000"/>
          <w:sz w:val="32"/>
          <w:szCs w:val="32"/>
        </w:rPr>
        <w:t>须符合上述</w:t>
      </w:r>
      <w:r>
        <w:rPr>
          <w:rFonts w:eastAsia="方正仿宋简体"/>
          <w:color w:val="000000"/>
          <w:sz w:val="32"/>
          <w:szCs w:val="32"/>
        </w:rPr>
        <w:t>“</w:t>
      </w:r>
      <w:r>
        <w:rPr>
          <w:rFonts w:eastAsia="方正仿宋简体" w:hAnsi="方正仿宋简体"/>
          <w:color w:val="000000"/>
          <w:sz w:val="32"/>
          <w:szCs w:val="32"/>
        </w:rPr>
        <w:t>学术骨干</w:t>
      </w:r>
      <w:r>
        <w:rPr>
          <w:rFonts w:eastAsia="方正仿宋简体"/>
          <w:color w:val="000000"/>
          <w:sz w:val="32"/>
          <w:szCs w:val="32"/>
        </w:rPr>
        <w:t>”</w:t>
      </w:r>
      <w:r>
        <w:rPr>
          <w:rFonts w:eastAsia="方正仿宋简体" w:hAnsi="方正仿宋简体"/>
          <w:color w:val="000000"/>
          <w:sz w:val="32"/>
          <w:szCs w:val="32"/>
        </w:rPr>
        <w:t>应聘条件。</w:t>
      </w:r>
    </w:p>
    <w:p w:rsidR="002E18E4" w:rsidRDefault="00DC38CD">
      <w:pPr>
        <w:widowControl/>
        <w:spacing w:line="600" w:lineRule="exact"/>
        <w:jc w:val="center"/>
        <w:rPr>
          <w:rFonts w:eastAsia="黑体"/>
          <w:b/>
          <w:color w:val="000000"/>
          <w:sz w:val="32"/>
          <w:szCs w:val="32"/>
        </w:rPr>
      </w:pPr>
      <w:r>
        <w:rPr>
          <w:rFonts w:eastAsia="黑体"/>
          <w:b/>
          <w:color w:val="000000"/>
          <w:sz w:val="32"/>
          <w:szCs w:val="32"/>
        </w:rPr>
        <w:t>第三章</w:t>
      </w:r>
      <w:r>
        <w:rPr>
          <w:rFonts w:eastAsia="黑体"/>
          <w:b/>
          <w:color w:val="000000"/>
          <w:sz w:val="32"/>
          <w:szCs w:val="32"/>
        </w:rPr>
        <w:t xml:space="preserve">  </w:t>
      </w:r>
      <w:r>
        <w:rPr>
          <w:rFonts w:eastAsia="黑体"/>
          <w:b/>
          <w:color w:val="000000"/>
          <w:sz w:val="32"/>
          <w:szCs w:val="32"/>
        </w:rPr>
        <w:t>引进人才聘用与待遇</w:t>
      </w:r>
    </w:p>
    <w:p w:rsidR="002E18E4" w:rsidRDefault="00DC38CD">
      <w:pPr>
        <w:widowControl/>
        <w:spacing w:line="600" w:lineRule="exact"/>
        <w:ind w:firstLineChars="196" w:firstLine="630"/>
        <w:rPr>
          <w:rFonts w:eastAsia="方正仿宋简体"/>
          <w:color w:val="000000"/>
          <w:sz w:val="32"/>
          <w:szCs w:val="32"/>
        </w:rPr>
      </w:pPr>
      <w:r>
        <w:rPr>
          <w:rFonts w:eastAsia="楷体_GB2312"/>
          <w:b/>
          <w:color w:val="000000"/>
          <w:sz w:val="32"/>
          <w:szCs w:val="32"/>
        </w:rPr>
        <w:t>第六条</w:t>
      </w:r>
      <w:r>
        <w:rPr>
          <w:rFonts w:eastAsia="楷体_GB2312"/>
          <w:b/>
          <w:color w:val="000000"/>
          <w:sz w:val="32"/>
          <w:szCs w:val="32"/>
        </w:rPr>
        <w:t xml:space="preserve"> </w:t>
      </w:r>
      <w:r>
        <w:rPr>
          <w:rFonts w:eastAsia="方正仿宋简体"/>
          <w:color w:val="000000"/>
          <w:sz w:val="32"/>
          <w:szCs w:val="32"/>
        </w:rPr>
        <w:t>“</w:t>
      </w:r>
      <w:r>
        <w:rPr>
          <w:rFonts w:eastAsia="方正仿宋简体" w:hAnsi="方正仿宋简体"/>
          <w:color w:val="000000"/>
          <w:sz w:val="32"/>
          <w:szCs w:val="32"/>
        </w:rPr>
        <w:t>领军人才</w:t>
      </w:r>
      <w:r>
        <w:rPr>
          <w:rFonts w:eastAsia="方正仿宋简体"/>
          <w:color w:val="000000"/>
          <w:sz w:val="32"/>
          <w:szCs w:val="32"/>
        </w:rPr>
        <w:t>”</w:t>
      </w:r>
      <w:r>
        <w:rPr>
          <w:rFonts w:eastAsia="方正仿宋简体" w:hAnsi="方正仿宋简体"/>
          <w:color w:val="000000"/>
          <w:sz w:val="32"/>
          <w:szCs w:val="32"/>
        </w:rPr>
        <w:t>和</w:t>
      </w:r>
      <w:r>
        <w:rPr>
          <w:rFonts w:eastAsia="方正仿宋简体"/>
          <w:color w:val="000000"/>
          <w:sz w:val="32"/>
          <w:szCs w:val="32"/>
        </w:rPr>
        <w:t>“</w:t>
      </w:r>
      <w:r>
        <w:rPr>
          <w:rFonts w:eastAsia="方正仿宋简体" w:hAnsi="方正仿宋简体"/>
          <w:color w:val="000000"/>
          <w:sz w:val="32"/>
          <w:szCs w:val="32"/>
        </w:rPr>
        <w:t>学术骨干</w:t>
      </w:r>
      <w:r>
        <w:rPr>
          <w:rFonts w:eastAsia="方正仿宋简体"/>
          <w:color w:val="000000"/>
          <w:sz w:val="32"/>
          <w:szCs w:val="32"/>
        </w:rPr>
        <w:t>”</w:t>
      </w:r>
      <w:r>
        <w:rPr>
          <w:rFonts w:eastAsia="方正仿宋简体" w:hAnsi="方正仿宋简体"/>
          <w:color w:val="000000"/>
          <w:sz w:val="32"/>
          <w:szCs w:val="32"/>
        </w:rPr>
        <w:t>可以调入，或柔性引进聘为</w:t>
      </w:r>
      <w:r>
        <w:rPr>
          <w:rFonts w:eastAsia="方正仿宋简体"/>
          <w:color w:val="000000"/>
          <w:sz w:val="32"/>
          <w:szCs w:val="32"/>
        </w:rPr>
        <w:t>“</w:t>
      </w:r>
      <w:r>
        <w:rPr>
          <w:rFonts w:eastAsia="方正仿宋简体" w:hAnsi="方正仿宋简体"/>
          <w:color w:val="000000"/>
          <w:sz w:val="32"/>
          <w:szCs w:val="32"/>
        </w:rPr>
        <w:t>行知特聘教授</w:t>
      </w:r>
      <w:r>
        <w:rPr>
          <w:rFonts w:eastAsia="方正仿宋简体"/>
          <w:color w:val="000000"/>
          <w:sz w:val="32"/>
          <w:szCs w:val="32"/>
        </w:rPr>
        <w:t>”</w:t>
      </w:r>
      <w:r>
        <w:rPr>
          <w:rFonts w:eastAsia="方正仿宋简体" w:hAnsi="方正仿宋简体"/>
          <w:color w:val="000000"/>
          <w:sz w:val="32"/>
          <w:szCs w:val="32"/>
        </w:rPr>
        <w:t>和</w:t>
      </w:r>
      <w:r>
        <w:rPr>
          <w:rFonts w:eastAsia="方正仿宋简体"/>
          <w:color w:val="000000"/>
          <w:sz w:val="32"/>
          <w:szCs w:val="32"/>
        </w:rPr>
        <w:t>“</w:t>
      </w:r>
      <w:r>
        <w:rPr>
          <w:rFonts w:eastAsia="方正仿宋简体" w:hAnsi="方正仿宋简体"/>
          <w:color w:val="000000"/>
          <w:sz w:val="32"/>
          <w:szCs w:val="32"/>
        </w:rPr>
        <w:t>行知讲席教授</w:t>
      </w:r>
      <w:r>
        <w:rPr>
          <w:rFonts w:eastAsia="方正仿宋简体"/>
          <w:color w:val="000000"/>
          <w:sz w:val="32"/>
          <w:szCs w:val="32"/>
        </w:rPr>
        <w:t>”</w:t>
      </w:r>
      <w:r>
        <w:rPr>
          <w:rFonts w:eastAsia="方正仿宋简体" w:hAnsi="方正仿宋简体"/>
          <w:color w:val="000000"/>
          <w:sz w:val="32"/>
          <w:szCs w:val="32"/>
        </w:rPr>
        <w:t>。柔性引进每年来校工作时间不少于</w:t>
      </w:r>
      <w:r>
        <w:rPr>
          <w:rFonts w:eastAsia="方正仿宋简体"/>
          <w:color w:val="000000"/>
          <w:sz w:val="32"/>
          <w:szCs w:val="32"/>
        </w:rPr>
        <w:t>3</w:t>
      </w:r>
      <w:r>
        <w:rPr>
          <w:rFonts w:eastAsia="方正仿宋简体" w:hAnsi="方正仿宋简体"/>
          <w:color w:val="000000"/>
          <w:sz w:val="32"/>
          <w:szCs w:val="32"/>
        </w:rPr>
        <w:t>个月，首聘期</w:t>
      </w:r>
      <w:r>
        <w:rPr>
          <w:rFonts w:eastAsia="方正仿宋简体"/>
          <w:color w:val="000000"/>
          <w:sz w:val="32"/>
          <w:szCs w:val="32"/>
        </w:rPr>
        <w:t>1-3</w:t>
      </w:r>
      <w:r>
        <w:rPr>
          <w:rFonts w:eastAsia="方正仿宋简体" w:hAnsi="方正仿宋简体"/>
          <w:color w:val="000000"/>
          <w:sz w:val="32"/>
          <w:szCs w:val="32"/>
        </w:rPr>
        <w:t>年，实行聘约管理，聘用协议明确岗位职责、聘期目标</w:t>
      </w:r>
      <w:r>
        <w:rPr>
          <w:rFonts w:eastAsia="方正仿宋简体" w:hAnsi="方正仿宋简体" w:hint="eastAsia"/>
          <w:color w:val="000000"/>
          <w:sz w:val="32"/>
          <w:szCs w:val="32"/>
        </w:rPr>
        <w:t>任务</w:t>
      </w:r>
      <w:r>
        <w:rPr>
          <w:rFonts w:eastAsia="方正仿宋简体" w:hAnsi="方正仿宋简体"/>
          <w:color w:val="000000"/>
          <w:sz w:val="32"/>
          <w:szCs w:val="32"/>
        </w:rPr>
        <w:t>和相关待遇。</w:t>
      </w:r>
      <w:r>
        <w:rPr>
          <w:rFonts w:eastAsia="方正仿宋简体"/>
          <w:color w:val="000000"/>
          <w:sz w:val="32"/>
          <w:szCs w:val="32"/>
        </w:rPr>
        <w:t>“</w:t>
      </w:r>
      <w:r>
        <w:rPr>
          <w:rFonts w:eastAsia="方正仿宋简体" w:hAnsi="方正仿宋简体"/>
          <w:color w:val="000000"/>
          <w:sz w:val="32"/>
          <w:szCs w:val="32"/>
        </w:rPr>
        <w:t>青年英才</w:t>
      </w:r>
      <w:r>
        <w:rPr>
          <w:rFonts w:eastAsia="方正仿宋简体"/>
          <w:color w:val="000000"/>
          <w:sz w:val="32"/>
          <w:szCs w:val="32"/>
        </w:rPr>
        <w:t>”</w:t>
      </w:r>
      <w:r>
        <w:rPr>
          <w:rFonts w:eastAsia="方正仿宋简体" w:hAnsi="方正仿宋简体"/>
          <w:color w:val="000000"/>
          <w:sz w:val="32"/>
          <w:szCs w:val="32"/>
        </w:rPr>
        <w:t>和</w:t>
      </w:r>
      <w:r>
        <w:rPr>
          <w:rFonts w:eastAsia="方正仿宋简体"/>
          <w:color w:val="000000"/>
          <w:sz w:val="32"/>
          <w:szCs w:val="32"/>
        </w:rPr>
        <w:t>“</w:t>
      </w:r>
      <w:r>
        <w:rPr>
          <w:rFonts w:eastAsia="方正仿宋简体" w:hAnsi="方正仿宋简体"/>
          <w:color w:val="000000"/>
          <w:sz w:val="32"/>
          <w:szCs w:val="32"/>
        </w:rPr>
        <w:t>优秀博士</w:t>
      </w:r>
      <w:r>
        <w:rPr>
          <w:rFonts w:eastAsia="方正仿宋简体"/>
          <w:color w:val="000000"/>
          <w:sz w:val="32"/>
          <w:szCs w:val="32"/>
        </w:rPr>
        <w:t>”</w:t>
      </w:r>
      <w:r>
        <w:rPr>
          <w:rFonts w:eastAsia="方正仿宋简体" w:hAnsi="方正仿宋简体"/>
          <w:color w:val="000000"/>
          <w:sz w:val="32"/>
          <w:szCs w:val="32"/>
        </w:rPr>
        <w:t>人事关系须转入学校，并与学校签订协议，服务期</w:t>
      </w:r>
      <w:r>
        <w:rPr>
          <w:rFonts w:eastAsia="方正仿宋简体"/>
          <w:color w:val="000000"/>
          <w:sz w:val="32"/>
          <w:szCs w:val="32"/>
        </w:rPr>
        <w:t>8</w:t>
      </w:r>
      <w:r>
        <w:rPr>
          <w:rFonts w:eastAsia="方正仿宋简体" w:hAnsi="方正仿宋简体"/>
          <w:color w:val="000000"/>
          <w:sz w:val="32"/>
          <w:szCs w:val="32"/>
        </w:rPr>
        <w:t>年，按在编在岗教师进行管理。</w:t>
      </w:r>
    </w:p>
    <w:p w:rsidR="002E18E4" w:rsidRDefault="00DC38CD">
      <w:pPr>
        <w:widowControl/>
        <w:spacing w:line="600" w:lineRule="exact"/>
        <w:ind w:firstLineChars="200" w:firstLine="643"/>
        <w:rPr>
          <w:rFonts w:eastAsia="方正仿宋简体"/>
          <w:color w:val="000000"/>
          <w:sz w:val="32"/>
          <w:szCs w:val="32"/>
        </w:rPr>
      </w:pPr>
      <w:r>
        <w:rPr>
          <w:rFonts w:eastAsia="楷体_GB2312"/>
          <w:b/>
          <w:color w:val="000000"/>
          <w:sz w:val="32"/>
          <w:szCs w:val="32"/>
        </w:rPr>
        <w:t>第七条</w:t>
      </w:r>
      <w:r>
        <w:rPr>
          <w:rFonts w:eastAsia="楷体_GB2312"/>
          <w:b/>
          <w:color w:val="000000"/>
          <w:sz w:val="32"/>
          <w:szCs w:val="32"/>
        </w:rPr>
        <w:t xml:space="preserve"> </w:t>
      </w:r>
      <w:r>
        <w:rPr>
          <w:rFonts w:eastAsia="方正仿宋简体" w:hAnsi="方正仿宋简体"/>
          <w:color w:val="000000"/>
          <w:sz w:val="32"/>
          <w:szCs w:val="32"/>
        </w:rPr>
        <w:t>引进人才待遇</w:t>
      </w:r>
    </w:p>
    <w:p w:rsidR="002E18E4" w:rsidRDefault="00DC38CD">
      <w:pPr>
        <w:widowControl/>
        <w:spacing w:line="600" w:lineRule="exact"/>
        <w:ind w:firstLineChars="150" w:firstLine="480"/>
        <w:rPr>
          <w:rFonts w:eastAsia="方正仿宋简体"/>
          <w:color w:val="000000"/>
          <w:sz w:val="32"/>
          <w:szCs w:val="32"/>
        </w:rPr>
      </w:pPr>
      <w:r>
        <w:rPr>
          <w:rFonts w:eastAsia="方正仿宋简体"/>
          <w:color w:val="000000"/>
          <w:sz w:val="32"/>
          <w:szCs w:val="32"/>
        </w:rPr>
        <w:t xml:space="preserve"> </w:t>
      </w:r>
      <w:r>
        <w:rPr>
          <w:rFonts w:eastAsia="方正仿宋简体" w:hAnsi="方正仿宋简体"/>
          <w:color w:val="000000"/>
          <w:sz w:val="32"/>
          <w:szCs w:val="32"/>
        </w:rPr>
        <w:t>（一）领军人才</w:t>
      </w:r>
    </w:p>
    <w:p w:rsidR="002E18E4" w:rsidRDefault="00DC38CD">
      <w:pPr>
        <w:widowControl/>
        <w:spacing w:line="600" w:lineRule="exact"/>
        <w:ind w:firstLine="660"/>
        <w:rPr>
          <w:rFonts w:eastAsia="方正仿宋简体"/>
          <w:color w:val="000000"/>
          <w:sz w:val="32"/>
          <w:szCs w:val="32"/>
        </w:rPr>
      </w:pPr>
      <w:r>
        <w:rPr>
          <w:rFonts w:eastAsia="方正仿宋简体" w:hAnsi="方正仿宋简体"/>
          <w:color w:val="000000"/>
          <w:sz w:val="32"/>
          <w:szCs w:val="32"/>
        </w:rPr>
        <w:t>按照</w:t>
      </w:r>
      <w:r>
        <w:rPr>
          <w:rFonts w:eastAsia="方正仿宋简体"/>
          <w:color w:val="000000"/>
          <w:sz w:val="32"/>
          <w:szCs w:val="32"/>
        </w:rPr>
        <w:t>“</w:t>
      </w:r>
      <w:r>
        <w:rPr>
          <w:rFonts w:eastAsia="方正仿宋简体" w:hAnsi="方正仿宋简体"/>
          <w:color w:val="000000"/>
          <w:sz w:val="32"/>
          <w:szCs w:val="32"/>
        </w:rPr>
        <w:t>一人</w:t>
      </w:r>
      <w:proofErr w:type="gramStart"/>
      <w:r>
        <w:rPr>
          <w:rFonts w:eastAsia="方正仿宋简体" w:hAnsi="方正仿宋简体"/>
          <w:color w:val="000000"/>
          <w:sz w:val="32"/>
          <w:szCs w:val="32"/>
        </w:rPr>
        <w:t>一</w:t>
      </w:r>
      <w:proofErr w:type="gramEnd"/>
      <w:r>
        <w:rPr>
          <w:rFonts w:eastAsia="方正仿宋简体" w:hAnsi="方正仿宋简体"/>
          <w:color w:val="000000"/>
          <w:sz w:val="32"/>
          <w:szCs w:val="32"/>
        </w:rPr>
        <w:t>策</w:t>
      </w:r>
      <w:r>
        <w:rPr>
          <w:rFonts w:eastAsia="方正仿宋简体"/>
          <w:color w:val="000000"/>
          <w:sz w:val="32"/>
          <w:szCs w:val="32"/>
        </w:rPr>
        <w:t>”</w:t>
      </w:r>
      <w:r>
        <w:rPr>
          <w:rFonts w:eastAsia="方正仿宋简体" w:hAnsi="方正仿宋简体"/>
          <w:color w:val="000000"/>
          <w:sz w:val="32"/>
          <w:szCs w:val="32"/>
        </w:rPr>
        <w:t>原则，具体待遇面议。</w:t>
      </w:r>
    </w:p>
    <w:p w:rsidR="002E18E4" w:rsidRDefault="00DC38CD">
      <w:pPr>
        <w:widowControl/>
        <w:spacing w:line="600" w:lineRule="exact"/>
        <w:ind w:firstLine="660"/>
        <w:rPr>
          <w:rFonts w:eastAsia="方正仿宋简体"/>
          <w:color w:val="000000"/>
          <w:sz w:val="32"/>
          <w:szCs w:val="32"/>
        </w:rPr>
      </w:pPr>
      <w:r>
        <w:rPr>
          <w:rFonts w:eastAsia="方正仿宋简体" w:hAnsi="方正仿宋简体"/>
          <w:color w:val="000000"/>
          <w:sz w:val="32"/>
          <w:szCs w:val="32"/>
        </w:rPr>
        <w:t>（二）学术骨干</w:t>
      </w:r>
    </w:p>
    <w:p w:rsidR="002E18E4" w:rsidRDefault="00DC38CD">
      <w:pPr>
        <w:widowControl/>
        <w:spacing w:line="600" w:lineRule="exact"/>
        <w:ind w:firstLine="660"/>
        <w:rPr>
          <w:rFonts w:eastAsia="方正仿宋简体"/>
          <w:color w:val="000000"/>
          <w:sz w:val="32"/>
          <w:szCs w:val="32"/>
        </w:rPr>
      </w:pPr>
      <w:r>
        <w:rPr>
          <w:rFonts w:eastAsia="方正仿宋简体"/>
          <w:color w:val="000000"/>
          <w:sz w:val="32"/>
          <w:szCs w:val="32"/>
        </w:rPr>
        <w:lastRenderedPageBreak/>
        <w:t>1</w:t>
      </w:r>
      <w:r>
        <w:rPr>
          <w:rFonts w:eastAsia="方正仿宋简体" w:hAnsi="方正仿宋简体"/>
          <w:color w:val="000000"/>
          <w:sz w:val="32"/>
          <w:szCs w:val="32"/>
        </w:rPr>
        <w:t>、安家费：</w:t>
      </w:r>
      <w:r>
        <w:rPr>
          <w:rFonts w:eastAsia="方正仿宋简体"/>
          <w:color w:val="000000"/>
          <w:sz w:val="32"/>
          <w:szCs w:val="32"/>
        </w:rPr>
        <w:t>50</w:t>
      </w:r>
      <w:r>
        <w:rPr>
          <w:rFonts w:eastAsia="方正仿宋简体" w:hAnsi="方正仿宋简体"/>
          <w:color w:val="000000"/>
          <w:sz w:val="32"/>
          <w:szCs w:val="32"/>
        </w:rPr>
        <w:t>万元；</w:t>
      </w:r>
    </w:p>
    <w:p w:rsidR="002E18E4" w:rsidRDefault="00DC38CD">
      <w:pPr>
        <w:widowControl/>
        <w:spacing w:line="600" w:lineRule="exact"/>
        <w:ind w:firstLine="660"/>
        <w:rPr>
          <w:rFonts w:eastAsia="方正仿宋简体"/>
          <w:color w:val="000000"/>
          <w:sz w:val="32"/>
          <w:szCs w:val="32"/>
        </w:rPr>
      </w:pPr>
      <w:r>
        <w:rPr>
          <w:rFonts w:eastAsia="方正仿宋简体"/>
          <w:color w:val="000000"/>
          <w:sz w:val="32"/>
          <w:szCs w:val="32"/>
        </w:rPr>
        <w:t>2</w:t>
      </w:r>
      <w:r>
        <w:rPr>
          <w:rFonts w:eastAsia="方正仿宋简体" w:hAnsi="方正仿宋简体"/>
          <w:color w:val="000000"/>
          <w:sz w:val="32"/>
          <w:szCs w:val="32"/>
        </w:rPr>
        <w:t>、科研启动经费：理工类</w:t>
      </w:r>
      <w:r>
        <w:rPr>
          <w:rFonts w:eastAsia="方正仿宋简体"/>
          <w:color w:val="000000"/>
          <w:sz w:val="32"/>
          <w:szCs w:val="32"/>
        </w:rPr>
        <w:t>80</w:t>
      </w:r>
      <w:r>
        <w:rPr>
          <w:rFonts w:eastAsia="方正仿宋简体" w:hAnsi="方正仿宋简体"/>
          <w:color w:val="000000"/>
          <w:sz w:val="32"/>
          <w:szCs w:val="32"/>
        </w:rPr>
        <w:t>万元，人文社科类</w:t>
      </w:r>
      <w:r>
        <w:rPr>
          <w:rFonts w:eastAsia="方正仿宋简体"/>
          <w:color w:val="000000"/>
          <w:sz w:val="32"/>
          <w:szCs w:val="32"/>
        </w:rPr>
        <w:t>40</w:t>
      </w:r>
      <w:r>
        <w:rPr>
          <w:rFonts w:eastAsia="方正仿宋简体" w:hAnsi="方正仿宋简体"/>
          <w:color w:val="000000"/>
          <w:sz w:val="32"/>
          <w:szCs w:val="32"/>
        </w:rPr>
        <w:t>万元；</w:t>
      </w:r>
    </w:p>
    <w:p w:rsidR="002E18E4" w:rsidRDefault="00DC38CD">
      <w:pPr>
        <w:widowControl/>
        <w:spacing w:line="600" w:lineRule="exact"/>
        <w:ind w:firstLine="660"/>
        <w:rPr>
          <w:rFonts w:eastAsia="方正仿宋简体"/>
          <w:color w:val="000000"/>
          <w:sz w:val="32"/>
          <w:szCs w:val="32"/>
        </w:rPr>
      </w:pPr>
      <w:r>
        <w:rPr>
          <w:rFonts w:eastAsia="方正仿宋简体"/>
          <w:color w:val="000000"/>
          <w:sz w:val="32"/>
          <w:szCs w:val="32"/>
        </w:rPr>
        <w:t>3</w:t>
      </w:r>
      <w:r>
        <w:rPr>
          <w:rFonts w:eastAsia="方正仿宋简体" w:hAnsi="方正仿宋简体"/>
          <w:color w:val="000000"/>
          <w:sz w:val="32"/>
          <w:szCs w:val="32"/>
        </w:rPr>
        <w:t>、来校工作第一年每月提供租房补贴</w:t>
      </w:r>
      <w:r>
        <w:rPr>
          <w:rFonts w:eastAsia="方正仿宋简体"/>
          <w:color w:val="000000"/>
          <w:sz w:val="32"/>
          <w:szCs w:val="32"/>
        </w:rPr>
        <w:t>2500</w:t>
      </w:r>
      <w:r>
        <w:rPr>
          <w:rFonts w:eastAsia="方正仿宋简体" w:hAnsi="方正仿宋简体"/>
          <w:color w:val="000000"/>
          <w:sz w:val="32"/>
          <w:szCs w:val="32"/>
        </w:rPr>
        <w:t>元；</w:t>
      </w:r>
    </w:p>
    <w:p w:rsidR="002E18E4" w:rsidRDefault="00DC38CD">
      <w:pPr>
        <w:widowControl/>
        <w:spacing w:line="600" w:lineRule="exact"/>
        <w:ind w:firstLine="660"/>
        <w:rPr>
          <w:rFonts w:eastAsia="方正仿宋简体"/>
          <w:color w:val="000000"/>
          <w:sz w:val="32"/>
          <w:szCs w:val="32"/>
        </w:rPr>
      </w:pPr>
      <w:r>
        <w:rPr>
          <w:rFonts w:eastAsia="方正仿宋简体"/>
          <w:color w:val="000000"/>
          <w:sz w:val="32"/>
          <w:szCs w:val="32"/>
        </w:rPr>
        <w:t>4</w:t>
      </w:r>
      <w:r>
        <w:rPr>
          <w:rFonts w:eastAsia="方正仿宋简体" w:hAnsi="方正仿宋简体"/>
          <w:color w:val="000000"/>
          <w:sz w:val="32"/>
          <w:szCs w:val="32"/>
        </w:rPr>
        <w:t>、配偶协助安置。</w:t>
      </w:r>
    </w:p>
    <w:p w:rsidR="002E18E4" w:rsidRDefault="00DC38CD">
      <w:pPr>
        <w:widowControl/>
        <w:spacing w:line="600" w:lineRule="exact"/>
        <w:ind w:firstLine="660"/>
        <w:rPr>
          <w:rFonts w:eastAsia="方正仿宋简体"/>
          <w:color w:val="000000"/>
          <w:sz w:val="32"/>
          <w:szCs w:val="32"/>
        </w:rPr>
      </w:pPr>
      <w:r>
        <w:rPr>
          <w:rFonts w:eastAsia="方正仿宋简体" w:hAnsi="方正仿宋简体"/>
          <w:color w:val="000000"/>
          <w:sz w:val="32"/>
          <w:szCs w:val="32"/>
        </w:rPr>
        <w:t>（三）青年英才</w:t>
      </w:r>
    </w:p>
    <w:p w:rsidR="002E18E4" w:rsidRDefault="00DC38CD">
      <w:pPr>
        <w:widowControl/>
        <w:spacing w:line="600" w:lineRule="exact"/>
        <w:ind w:firstLine="660"/>
        <w:rPr>
          <w:rFonts w:eastAsia="方正仿宋简体"/>
          <w:color w:val="000000"/>
          <w:sz w:val="32"/>
          <w:szCs w:val="32"/>
        </w:rPr>
      </w:pPr>
      <w:r>
        <w:rPr>
          <w:rFonts w:eastAsia="方正仿宋简体"/>
          <w:color w:val="000000"/>
          <w:sz w:val="32"/>
          <w:szCs w:val="32"/>
        </w:rPr>
        <w:t>1</w:t>
      </w:r>
      <w:r>
        <w:rPr>
          <w:rFonts w:eastAsia="方正仿宋简体" w:hAnsi="方正仿宋简体"/>
          <w:color w:val="000000"/>
          <w:sz w:val="32"/>
          <w:szCs w:val="32"/>
        </w:rPr>
        <w:t>、安家费：</w:t>
      </w:r>
      <w:r>
        <w:rPr>
          <w:rFonts w:eastAsia="方正仿宋简体"/>
          <w:color w:val="000000"/>
          <w:sz w:val="32"/>
          <w:szCs w:val="32"/>
        </w:rPr>
        <w:t>40</w:t>
      </w:r>
      <w:r>
        <w:rPr>
          <w:rFonts w:eastAsia="方正仿宋简体" w:hAnsi="方正仿宋简体"/>
          <w:color w:val="000000"/>
          <w:sz w:val="32"/>
          <w:szCs w:val="32"/>
        </w:rPr>
        <w:t>万元；</w:t>
      </w:r>
    </w:p>
    <w:p w:rsidR="002E18E4" w:rsidRDefault="00DC38CD">
      <w:pPr>
        <w:widowControl/>
        <w:spacing w:line="600" w:lineRule="exact"/>
        <w:ind w:firstLine="660"/>
        <w:rPr>
          <w:rFonts w:eastAsia="方正仿宋简体"/>
          <w:color w:val="000000"/>
          <w:sz w:val="32"/>
          <w:szCs w:val="32"/>
        </w:rPr>
      </w:pPr>
      <w:r>
        <w:rPr>
          <w:rFonts w:eastAsia="方正仿宋简体"/>
          <w:color w:val="000000"/>
          <w:sz w:val="32"/>
          <w:szCs w:val="32"/>
        </w:rPr>
        <w:t>2</w:t>
      </w:r>
      <w:r>
        <w:rPr>
          <w:rFonts w:eastAsia="方正仿宋简体" w:hAnsi="方正仿宋简体"/>
          <w:color w:val="000000"/>
          <w:sz w:val="32"/>
          <w:szCs w:val="32"/>
        </w:rPr>
        <w:t>、科研启动经费：理工类</w:t>
      </w:r>
      <w:r>
        <w:rPr>
          <w:rFonts w:eastAsia="方正仿宋简体"/>
          <w:color w:val="000000"/>
          <w:sz w:val="32"/>
          <w:szCs w:val="32"/>
        </w:rPr>
        <w:t>50</w:t>
      </w:r>
      <w:r>
        <w:rPr>
          <w:rFonts w:eastAsia="方正仿宋简体" w:hAnsi="方正仿宋简体"/>
          <w:color w:val="000000"/>
          <w:sz w:val="32"/>
          <w:szCs w:val="32"/>
        </w:rPr>
        <w:t>万元，人文社科类</w:t>
      </w:r>
      <w:r>
        <w:rPr>
          <w:rFonts w:eastAsia="方正仿宋简体"/>
          <w:color w:val="000000"/>
          <w:sz w:val="32"/>
          <w:szCs w:val="32"/>
        </w:rPr>
        <w:t>25</w:t>
      </w:r>
      <w:r>
        <w:rPr>
          <w:rFonts w:eastAsia="方正仿宋简体" w:hAnsi="方正仿宋简体"/>
          <w:color w:val="000000"/>
          <w:sz w:val="32"/>
          <w:szCs w:val="32"/>
        </w:rPr>
        <w:t>万元；</w:t>
      </w:r>
    </w:p>
    <w:p w:rsidR="002E18E4" w:rsidRDefault="00DC38CD">
      <w:pPr>
        <w:widowControl/>
        <w:spacing w:line="600" w:lineRule="exact"/>
        <w:ind w:firstLine="660"/>
        <w:rPr>
          <w:rFonts w:eastAsia="方正仿宋简体"/>
          <w:color w:val="000000"/>
          <w:sz w:val="32"/>
          <w:szCs w:val="32"/>
        </w:rPr>
      </w:pPr>
      <w:r>
        <w:rPr>
          <w:rFonts w:eastAsia="方正仿宋简体"/>
          <w:color w:val="000000"/>
          <w:sz w:val="32"/>
          <w:szCs w:val="32"/>
        </w:rPr>
        <w:t>3</w:t>
      </w:r>
      <w:r>
        <w:rPr>
          <w:rFonts w:eastAsia="方正仿宋简体" w:hAnsi="方正仿宋简体"/>
          <w:color w:val="000000"/>
          <w:sz w:val="32"/>
          <w:szCs w:val="32"/>
        </w:rPr>
        <w:t>、来校工作第一年每月提供租房补贴</w:t>
      </w:r>
      <w:r>
        <w:rPr>
          <w:rFonts w:eastAsia="方正仿宋简体"/>
          <w:color w:val="000000"/>
          <w:sz w:val="32"/>
          <w:szCs w:val="32"/>
        </w:rPr>
        <w:t>2000</w:t>
      </w:r>
      <w:r>
        <w:rPr>
          <w:rFonts w:eastAsia="方正仿宋简体" w:hAnsi="方正仿宋简体"/>
          <w:color w:val="000000"/>
          <w:sz w:val="32"/>
          <w:szCs w:val="32"/>
        </w:rPr>
        <w:t>元；</w:t>
      </w:r>
    </w:p>
    <w:p w:rsidR="002E18E4" w:rsidRDefault="00DC38CD">
      <w:pPr>
        <w:widowControl/>
        <w:spacing w:line="600" w:lineRule="exact"/>
        <w:ind w:firstLine="660"/>
        <w:rPr>
          <w:rFonts w:eastAsia="方正仿宋简体"/>
          <w:color w:val="000000"/>
          <w:sz w:val="32"/>
          <w:szCs w:val="32"/>
        </w:rPr>
      </w:pPr>
      <w:r>
        <w:rPr>
          <w:rFonts w:eastAsia="方正仿宋简体"/>
          <w:color w:val="000000"/>
          <w:sz w:val="32"/>
          <w:szCs w:val="32"/>
        </w:rPr>
        <w:t>4</w:t>
      </w:r>
      <w:r>
        <w:rPr>
          <w:rFonts w:eastAsia="方正仿宋简体" w:hAnsi="方正仿宋简体"/>
          <w:color w:val="000000"/>
          <w:sz w:val="32"/>
          <w:szCs w:val="32"/>
        </w:rPr>
        <w:t>、达到相应职称条件的博士（含博士后）预</w:t>
      </w:r>
      <w:proofErr w:type="gramStart"/>
      <w:r>
        <w:rPr>
          <w:rFonts w:eastAsia="方正仿宋简体" w:hAnsi="方正仿宋简体"/>
          <w:color w:val="000000"/>
          <w:sz w:val="32"/>
          <w:szCs w:val="32"/>
        </w:rPr>
        <w:t>聘相应</w:t>
      </w:r>
      <w:proofErr w:type="gramEnd"/>
      <w:r>
        <w:rPr>
          <w:rFonts w:eastAsia="方正仿宋简体" w:hAnsi="方正仿宋简体"/>
          <w:color w:val="000000"/>
          <w:sz w:val="32"/>
          <w:szCs w:val="32"/>
        </w:rPr>
        <w:t>的高级职务。</w:t>
      </w:r>
    </w:p>
    <w:p w:rsidR="002E18E4" w:rsidRDefault="00DC38CD">
      <w:pPr>
        <w:widowControl/>
        <w:spacing w:line="600" w:lineRule="exact"/>
        <w:ind w:firstLine="660"/>
        <w:rPr>
          <w:rFonts w:eastAsia="方正仿宋简体"/>
          <w:color w:val="000000"/>
          <w:sz w:val="32"/>
          <w:szCs w:val="32"/>
        </w:rPr>
      </w:pPr>
      <w:r>
        <w:rPr>
          <w:rFonts w:eastAsia="方正仿宋简体" w:hAnsi="方正仿宋简体"/>
          <w:color w:val="000000"/>
          <w:sz w:val="32"/>
          <w:szCs w:val="32"/>
        </w:rPr>
        <w:t>（四）优秀博士</w:t>
      </w:r>
    </w:p>
    <w:p w:rsidR="002E18E4" w:rsidRDefault="00DC38CD">
      <w:pPr>
        <w:widowControl/>
        <w:spacing w:line="600" w:lineRule="exact"/>
        <w:ind w:firstLine="660"/>
        <w:rPr>
          <w:rFonts w:eastAsia="方正仿宋简体"/>
          <w:color w:val="000000"/>
          <w:sz w:val="32"/>
          <w:szCs w:val="32"/>
        </w:rPr>
      </w:pPr>
      <w:r>
        <w:rPr>
          <w:rFonts w:eastAsia="方正仿宋简体"/>
          <w:color w:val="000000"/>
          <w:sz w:val="32"/>
          <w:szCs w:val="32"/>
        </w:rPr>
        <w:t>1</w:t>
      </w:r>
      <w:r>
        <w:rPr>
          <w:rFonts w:eastAsia="方正仿宋简体" w:hAnsi="方正仿宋简体"/>
          <w:color w:val="000000"/>
          <w:sz w:val="32"/>
          <w:szCs w:val="32"/>
        </w:rPr>
        <w:t>、安家费：</w:t>
      </w:r>
      <w:r>
        <w:rPr>
          <w:rFonts w:eastAsia="方正仿宋简体"/>
          <w:color w:val="000000"/>
          <w:sz w:val="32"/>
          <w:szCs w:val="32"/>
        </w:rPr>
        <w:t>30</w:t>
      </w:r>
      <w:r>
        <w:rPr>
          <w:rFonts w:eastAsia="方正仿宋简体" w:hAnsi="方正仿宋简体"/>
          <w:color w:val="000000"/>
          <w:sz w:val="32"/>
          <w:szCs w:val="32"/>
        </w:rPr>
        <w:t>万元；</w:t>
      </w:r>
    </w:p>
    <w:p w:rsidR="002E18E4" w:rsidRDefault="00DC38CD">
      <w:pPr>
        <w:widowControl/>
        <w:spacing w:line="600" w:lineRule="exact"/>
        <w:ind w:firstLine="660"/>
        <w:rPr>
          <w:rFonts w:eastAsia="方正仿宋简体"/>
          <w:color w:val="000000"/>
          <w:sz w:val="32"/>
          <w:szCs w:val="32"/>
        </w:rPr>
      </w:pPr>
      <w:r>
        <w:rPr>
          <w:rFonts w:eastAsia="方正仿宋简体"/>
          <w:color w:val="000000"/>
          <w:sz w:val="32"/>
          <w:szCs w:val="32"/>
        </w:rPr>
        <w:t>2</w:t>
      </w:r>
      <w:r>
        <w:rPr>
          <w:rFonts w:eastAsia="方正仿宋简体" w:hAnsi="方正仿宋简体"/>
          <w:color w:val="000000"/>
          <w:sz w:val="32"/>
          <w:szCs w:val="32"/>
        </w:rPr>
        <w:t>、科研启动经费：理工类</w:t>
      </w:r>
      <w:r>
        <w:rPr>
          <w:rFonts w:eastAsia="方正仿宋简体"/>
          <w:color w:val="000000"/>
          <w:sz w:val="32"/>
          <w:szCs w:val="32"/>
        </w:rPr>
        <w:t>20</w:t>
      </w:r>
      <w:r>
        <w:rPr>
          <w:rFonts w:eastAsia="方正仿宋简体" w:hAnsi="方正仿宋简体"/>
          <w:color w:val="000000"/>
          <w:sz w:val="32"/>
          <w:szCs w:val="32"/>
        </w:rPr>
        <w:t>万元，人文社科类</w:t>
      </w:r>
      <w:r>
        <w:rPr>
          <w:rFonts w:eastAsia="方正仿宋简体"/>
          <w:color w:val="000000"/>
          <w:sz w:val="32"/>
          <w:szCs w:val="32"/>
        </w:rPr>
        <w:t>10</w:t>
      </w:r>
      <w:r>
        <w:rPr>
          <w:rFonts w:eastAsia="方正仿宋简体" w:hAnsi="方正仿宋简体"/>
          <w:color w:val="000000"/>
          <w:sz w:val="32"/>
          <w:szCs w:val="32"/>
        </w:rPr>
        <w:t>万元；</w:t>
      </w:r>
    </w:p>
    <w:p w:rsidR="002E18E4" w:rsidRDefault="00DC38CD">
      <w:pPr>
        <w:widowControl/>
        <w:spacing w:line="600" w:lineRule="exact"/>
        <w:ind w:firstLine="660"/>
        <w:rPr>
          <w:rFonts w:eastAsia="方正仿宋简体"/>
          <w:color w:val="000000"/>
          <w:sz w:val="32"/>
          <w:szCs w:val="32"/>
        </w:rPr>
      </w:pPr>
      <w:r>
        <w:rPr>
          <w:rFonts w:eastAsia="方正仿宋简体"/>
          <w:color w:val="000000"/>
          <w:sz w:val="32"/>
          <w:szCs w:val="32"/>
        </w:rPr>
        <w:t>3</w:t>
      </w:r>
      <w:r>
        <w:rPr>
          <w:rFonts w:eastAsia="方正仿宋简体" w:hAnsi="方正仿宋简体"/>
          <w:color w:val="000000"/>
          <w:sz w:val="32"/>
          <w:szCs w:val="32"/>
        </w:rPr>
        <w:t>、来校工作第一年每月提供租房补贴</w:t>
      </w:r>
      <w:r>
        <w:rPr>
          <w:rFonts w:eastAsia="方正仿宋简体"/>
          <w:color w:val="000000"/>
          <w:sz w:val="32"/>
          <w:szCs w:val="32"/>
        </w:rPr>
        <w:t>1500</w:t>
      </w:r>
      <w:r>
        <w:rPr>
          <w:rFonts w:eastAsia="方正仿宋简体" w:hAnsi="方正仿宋简体"/>
          <w:color w:val="000000"/>
          <w:sz w:val="32"/>
          <w:szCs w:val="32"/>
        </w:rPr>
        <w:t>元。</w:t>
      </w:r>
    </w:p>
    <w:p w:rsidR="002E18E4" w:rsidRDefault="00DC38CD">
      <w:pPr>
        <w:widowControl/>
        <w:spacing w:line="600" w:lineRule="exact"/>
        <w:ind w:firstLineChars="200" w:firstLine="643"/>
        <w:rPr>
          <w:rFonts w:eastAsia="方正仿宋简体"/>
          <w:color w:val="000000"/>
          <w:sz w:val="32"/>
          <w:szCs w:val="32"/>
        </w:rPr>
      </w:pPr>
      <w:r>
        <w:rPr>
          <w:rFonts w:eastAsia="楷体_GB2312"/>
          <w:b/>
          <w:color w:val="000000"/>
          <w:sz w:val="32"/>
          <w:szCs w:val="32"/>
        </w:rPr>
        <w:t>第八条</w:t>
      </w:r>
      <w:r>
        <w:rPr>
          <w:rFonts w:eastAsia="楷体_GB2312"/>
          <w:b/>
          <w:color w:val="000000"/>
          <w:sz w:val="32"/>
          <w:szCs w:val="32"/>
        </w:rPr>
        <w:t xml:space="preserve"> </w:t>
      </w:r>
      <w:r>
        <w:rPr>
          <w:rFonts w:eastAsia="方正仿宋简体" w:hAnsi="方正仿宋简体"/>
          <w:color w:val="000000"/>
          <w:sz w:val="32"/>
          <w:szCs w:val="32"/>
        </w:rPr>
        <w:t>柔性引进人才待遇</w:t>
      </w:r>
    </w:p>
    <w:p w:rsidR="002E18E4" w:rsidRDefault="00DC38CD">
      <w:pPr>
        <w:widowControl/>
        <w:spacing w:line="600" w:lineRule="exact"/>
        <w:ind w:firstLineChars="200" w:firstLine="640"/>
        <w:rPr>
          <w:rFonts w:eastAsia="方正仿宋简体"/>
          <w:color w:val="000000"/>
          <w:sz w:val="32"/>
          <w:szCs w:val="32"/>
        </w:rPr>
      </w:pPr>
      <w:r>
        <w:rPr>
          <w:rFonts w:eastAsia="方正仿宋简体" w:hAnsi="方正仿宋简体"/>
          <w:color w:val="000000"/>
          <w:sz w:val="32"/>
          <w:szCs w:val="32"/>
        </w:rPr>
        <w:t>柔性引进人才参照安徽省文件标准，提供相应的岗位津贴。</w:t>
      </w:r>
    </w:p>
    <w:p w:rsidR="002E18E4" w:rsidRDefault="00DC38CD">
      <w:pPr>
        <w:snapToGrid w:val="0"/>
        <w:spacing w:line="600" w:lineRule="exact"/>
        <w:jc w:val="center"/>
        <w:rPr>
          <w:rFonts w:eastAsia="黑体"/>
          <w:b/>
          <w:bCs/>
          <w:color w:val="000000"/>
          <w:sz w:val="32"/>
          <w:szCs w:val="32"/>
        </w:rPr>
      </w:pPr>
      <w:r>
        <w:rPr>
          <w:rFonts w:eastAsia="黑体" w:hAnsi="黑体"/>
          <w:b/>
          <w:bCs/>
          <w:color w:val="000000"/>
          <w:sz w:val="32"/>
          <w:szCs w:val="32"/>
        </w:rPr>
        <w:t>第四章</w:t>
      </w:r>
      <w:r>
        <w:rPr>
          <w:rFonts w:eastAsia="黑体"/>
          <w:b/>
          <w:bCs/>
          <w:color w:val="000000"/>
          <w:sz w:val="32"/>
          <w:szCs w:val="32"/>
        </w:rPr>
        <w:t xml:space="preserve">  </w:t>
      </w:r>
      <w:r>
        <w:rPr>
          <w:rFonts w:eastAsia="黑体" w:hAnsi="黑体"/>
          <w:b/>
          <w:bCs/>
          <w:color w:val="000000"/>
          <w:sz w:val="32"/>
          <w:szCs w:val="32"/>
        </w:rPr>
        <w:t>引进人才程序</w:t>
      </w:r>
    </w:p>
    <w:p w:rsidR="002E18E4" w:rsidRDefault="00DC38CD">
      <w:pPr>
        <w:widowControl/>
        <w:spacing w:line="600" w:lineRule="exact"/>
        <w:ind w:firstLineChars="200" w:firstLine="643"/>
        <w:rPr>
          <w:rFonts w:eastAsia="方正仿宋简体"/>
          <w:color w:val="000000"/>
          <w:sz w:val="32"/>
          <w:szCs w:val="32"/>
        </w:rPr>
      </w:pPr>
      <w:r>
        <w:rPr>
          <w:rFonts w:eastAsia="楷体_GB2312"/>
          <w:b/>
          <w:color w:val="000000"/>
          <w:sz w:val="32"/>
          <w:szCs w:val="32"/>
        </w:rPr>
        <w:t>第九条</w:t>
      </w:r>
      <w:r>
        <w:rPr>
          <w:rFonts w:eastAsia="楷体_GB2312"/>
          <w:b/>
          <w:color w:val="000000"/>
          <w:sz w:val="32"/>
          <w:szCs w:val="32"/>
        </w:rPr>
        <w:t xml:space="preserve"> </w:t>
      </w:r>
      <w:r>
        <w:rPr>
          <w:rFonts w:eastAsia="方正仿宋简体" w:hAnsi="方正仿宋简体"/>
          <w:color w:val="000000"/>
          <w:sz w:val="32"/>
          <w:szCs w:val="32"/>
        </w:rPr>
        <w:t>制定计划。用人单位根据学科专业建设需要，申报年度引进人才计划，人事处根据学校人员编制情</w:t>
      </w:r>
      <w:r>
        <w:rPr>
          <w:rFonts w:eastAsia="方正仿宋简体" w:hAnsi="方正仿宋简体"/>
          <w:color w:val="000000"/>
          <w:sz w:val="32"/>
          <w:szCs w:val="32"/>
        </w:rPr>
        <w:lastRenderedPageBreak/>
        <w:t>况和人才队伍现状汇总审核，经人才领导小组审议，提交校党委会审定后对外发布。</w:t>
      </w:r>
    </w:p>
    <w:p w:rsidR="002E18E4" w:rsidRDefault="00DC38CD">
      <w:pPr>
        <w:widowControl/>
        <w:spacing w:line="600" w:lineRule="exact"/>
        <w:ind w:firstLineChars="200" w:firstLine="643"/>
        <w:rPr>
          <w:rFonts w:eastAsia="方正仿宋简体"/>
          <w:color w:val="000000"/>
          <w:sz w:val="32"/>
          <w:szCs w:val="32"/>
        </w:rPr>
      </w:pPr>
      <w:r>
        <w:rPr>
          <w:rFonts w:eastAsia="楷体_GB2312"/>
          <w:b/>
          <w:color w:val="000000"/>
          <w:sz w:val="32"/>
          <w:szCs w:val="32"/>
        </w:rPr>
        <w:t>第十条</w:t>
      </w:r>
      <w:r>
        <w:rPr>
          <w:rFonts w:eastAsia="楷体_GB2312"/>
          <w:b/>
          <w:color w:val="000000"/>
          <w:sz w:val="32"/>
          <w:szCs w:val="32"/>
        </w:rPr>
        <w:t xml:space="preserve"> </w:t>
      </w:r>
      <w:r>
        <w:rPr>
          <w:rFonts w:eastAsia="方正仿宋简体" w:hAnsi="方正仿宋简体"/>
          <w:color w:val="000000"/>
          <w:sz w:val="32"/>
          <w:szCs w:val="32"/>
        </w:rPr>
        <w:t>资格审查。应聘人选向用人单位提供应聘材料，用人单位负责对应聘者进行资格审查和初选，查验核实有关证书、证件、证明等材料。将应聘人选资格审查结果报人事处复核，经校领导同意后，对符合条件的应聘人员进行考核。</w:t>
      </w:r>
    </w:p>
    <w:p w:rsidR="002E18E4" w:rsidRDefault="00DC38CD">
      <w:pPr>
        <w:widowControl/>
        <w:spacing w:line="600" w:lineRule="exact"/>
        <w:ind w:firstLineChars="200" w:firstLine="643"/>
        <w:rPr>
          <w:rFonts w:eastAsia="方正仿宋简体"/>
          <w:color w:val="000000"/>
          <w:sz w:val="32"/>
          <w:szCs w:val="32"/>
        </w:rPr>
      </w:pPr>
      <w:r>
        <w:rPr>
          <w:rFonts w:eastAsia="楷体_GB2312"/>
          <w:b/>
          <w:color w:val="000000"/>
          <w:sz w:val="32"/>
          <w:szCs w:val="32"/>
        </w:rPr>
        <w:t>第十一条</w:t>
      </w:r>
      <w:r>
        <w:rPr>
          <w:rFonts w:eastAsia="楷体_GB2312"/>
          <w:b/>
          <w:color w:val="000000"/>
          <w:sz w:val="32"/>
          <w:szCs w:val="32"/>
        </w:rPr>
        <w:t xml:space="preserve"> </w:t>
      </w:r>
      <w:r>
        <w:rPr>
          <w:rFonts w:eastAsia="方正仿宋简体" w:hAnsi="方正仿宋简体"/>
          <w:color w:val="000000"/>
          <w:sz w:val="32"/>
          <w:szCs w:val="32"/>
        </w:rPr>
        <w:t>考核考察。引进高级职称人才用人单位须对应聘者提出推荐意见，明确聘期工作目标与任务，由学校聘请</w:t>
      </w:r>
      <w:r>
        <w:rPr>
          <w:rFonts w:eastAsia="方正仿宋简体"/>
          <w:color w:val="000000"/>
          <w:sz w:val="32"/>
          <w:szCs w:val="32"/>
        </w:rPr>
        <w:t>3</w:t>
      </w:r>
      <w:r>
        <w:rPr>
          <w:rFonts w:eastAsia="方正仿宋简体" w:hAnsi="方正仿宋简体"/>
          <w:color w:val="000000"/>
          <w:sz w:val="32"/>
          <w:szCs w:val="32"/>
        </w:rPr>
        <w:t>位同行专家对应聘者进行综合评价，形成</w:t>
      </w:r>
      <w:r>
        <w:rPr>
          <w:rFonts w:eastAsia="方正仿宋简体" w:hAnsi="方正仿宋简体"/>
          <w:color w:val="000000"/>
          <w:sz w:val="32"/>
          <w:szCs w:val="32"/>
        </w:rPr>
        <w:t>评价意见。引进博士由用人单位牵头成立考核组，具体负责公开招聘的考核考察工作。引进人才考核</w:t>
      </w:r>
      <w:proofErr w:type="gramStart"/>
      <w:r>
        <w:rPr>
          <w:rFonts w:eastAsia="方正仿宋简体" w:hAnsi="方正仿宋简体"/>
          <w:color w:val="000000"/>
          <w:sz w:val="32"/>
          <w:szCs w:val="32"/>
        </w:rPr>
        <w:t>结果报校党委会</w:t>
      </w:r>
      <w:proofErr w:type="gramEnd"/>
      <w:r>
        <w:rPr>
          <w:rFonts w:eastAsia="方正仿宋简体" w:hAnsi="方正仿宋简体"/>
          <w:color w:val="000000"/>
          <w:sz w:val="32"/>
          <w:szCs w:val="32"/>
        </w:rPr>
        <w:t>审定，确定拟聘人选。</w:t>
      </w:r>
    </w:p>
    <w:p w:rsidR="002E18E4" w:rsidRDefault="00DC38CD">
      <w:pPr>
        <w:widowControl/>
        <w:spacing w:line="600" w:lineRule="exact"/>
        <w:ind w:firstLineChars="200" w:firstLine="643"/>
        <w:rPr>
          <w:rFonts w:eastAsia="方正仿宋简体"/>
          <w:color w:val="000000"/>
          <w:sz w:val="32"/>
          <w:szCs w:val="32"/>
        </w:rPr>
      </w:pPr>
      <w:r>
        <w:rPr>
          <w:rFonts w:eastAsia="楷体_GB2312"/>
          <w:b/>
          <w:color w:val="000000"/>
          <w:sz w:val="32"/>
          <w:szCs w:val="32"/>
        </w:rPr>
        <w:t>第十二条</w:t>
      </w:r>
      <w:r>
        <w:rPr>
          <w:rFonts w:eastAsia="楷体_GB2312"/>
          <w:b/>
          <w:color w:val="000000"/>
          <w:sz w:val="32"/>
          <w:szCs w:val="32"/>
        </w:rPr>
        <w:t xml:space="preserve"> </w:t>
      </w:r>
      <w:r>
        <w:rPr>
          <w:rFonts w:eastAsia="方正仿宋简体" w:hAnsi="方正仿宋简体"/>
          <w:color w:val="000000"/>
          <w:sz w:val="32"/>
          <w:szCs w:val="32"/>
        </w:rPr>
        <w:t>体检与聘用。录用和调入的拟聘人选须参加入职体检，体检合格，公示无异议，签订协议，办理聘用相关手续。</w:t>
      </w:r>
    </w:p>
    <w:p w:rsidR="002E18E4" w:rsidRDefault="00DC38CD">
      <w:pPr>
        <w:snapToGrid w:val="0"/>
        <w:spacing w:line="600" w:lineRule="exact"/>
        <w:jc w:val="center"/>
        <w:rPr>
          <w:rFonts w:eastAsia="黑体"/>
          <w:b/>
          <w:bCs/>
          <w:color w:val="000000"/>
          <w:sz w:val="32"/>
          <w:szCs w:val="32"/>
        </w:rPr>
      </w:pPr>
      <w:r>
        <w:rPr>
          <w:rFonts w:eastAsia="黑体" w:hAnsi="黑体"/>
          <w:b/>
          <w:bCs/>
          <w:color w:val="000000"/>
          <w:sz w:val="32"/>
          <w:szCs w:val="32"/>
        </w:rPr>
        <w:t>第五章</w:t>
      </w:r>
      <w:r>
        <w:rPr>
          <w:rFonts w:eastAsia="黑体"/>
          <w:b/>
          <w:bCs/>
          <w:color w:val="000000"/>
          <w:sz w:val="32"/>
          <w:szCs w:val="32"/>
        </w:rPr>
        <w:t xml:space="preserve">  </w:t>
      </w:r>
      <w:r>
        <w:rPr>
          <w:rFonts w:eastAsia="黑体" w:hAnsi="黑体"/>
          <w:b/>
          <w:bCs/>
          <w:color w:val="000000"/>
          <w:sz w:val="32"/>
          <w:szCs w:val="32"/>
        </w:rPr>
        <w:t>引进人才考核与管理</w:t>
      </w:r>
    </w:p>
    <w:p w:rsidR="002E18E4" w:rsidRDefault="00DC38CD">
      <w:pPr>
        <w:widowControl/>
        <w:spacing w:line="600" w:lineRule="exact"/>
        <w:ind w:firstLineChars="200" w:firstLine="643"/>
        <w:rPr>
          <w:rFonts w:eastAsia="方正仿宋简体"/>
          <w:color w:val="000000"/>
          <w:sz w:val="32"/>
          <w:szCs w:val="32"/>
        </w:rPr>
      </w:pPr>
      <w:r>
        <w:rPr>
          <w:rFonts w:eastAsia="楷体_GB2312"/>
          <w:b/>
          <w:color w:val="000000"/>
          <w:sz w:val="32"/>
          <w:szCs w:val="32"/>
        </w:rPr>
        <w:t>第十三条</w:t>
      </w:r>
      <w:r>
        <w:rPr>
          <w:rFonts w:eastAsia="楷体_GB2312"/>
          <w:b/>
          <w:color w:val="000000"/>
          <w:sz w:val="32"/>
          <w:szCs w:val="32"/>
        </w:rPr>
        <w:t xml:space="preserve"> </w:t>
      </w:r>
      <w:r>
        <w:rPr>
          <w:rFonts w:eastAsia="方正仿宋简体" w:hAnsi="方正仿宋简体"/>
          <w:color w:val="000000"/>
          <w:sz w:val="32"/>
          <w:szCs w:val="32"/>
        </w:rPr>
        <w:t>建立经费资助机制。安家费在来校报到后的当年支付总额的</w:t>
      </w:r>
      <w:r>
        <w:rPr>
          <w:rFonts w:eastAsia="方正仿宋简体"/>
          <w:color w:val="000000"/>
          <w:sz w:val="32"/>
          <w:szCs w:val="32"/>
        </w:rPr>
        <w:t>70%</w:t>
      </w:r>
      <w:r>
        <w:rPr>
          <w:rFonts w:eastAsia="方正仿宋简体" w:hAnsi="方正仿宋简体"/>
          <w:color w:val="000000"/>
          <w:sz w:val="32"/>
          <w:szCs w:val="32"/>
        </w:rPr>
        <w:t>，</w:t>
      </w:r>
      <w:r>
        <w:rPr>
          <w:rFonts w:eastAsia="方正仿宋简体"/>
          <w:color w:val="000000"/>
          <w:sz w:val="32"/>
          <w:szCs w:val="32"/>
        </w:rPr>
        <w:t>3</w:t>
      </w:r>
      <w:r>
        <w:rPr>
          <w:rFonts w:eastAsia="方正仿宋简体" w:hAnsi="方正仿宋简体"/>
          <w:color w:val="000000"/>
          <w:sz w:val="32"/>
          <w:szCs w:val="32"/>
        </w:rPr>
        <w:t>年聘期考核合格再发剩余的</w:t>
      </w:r>
      <w:r>
        <w:rPr>
          <w:rFonts w:eastAsia="方正仿宋简体"/>
          <w:color w:val="000000"/>
          <w:sz w:val="32"/>
          <w:szCs w:val="32"/>
        </w:rPr>
        <w:t>30%</w:t>
      </w:r>
      <w:r>
        <w:rPr>
          <w:rFonts w:eastAsia="方正仿宋简体" w:hAnsi="方正仿宋简体"/>
          <w:color w:val="000000"/>
          <w:sz w:val="32"/>
          <w:szCs w:val="32"/>
        </w:rPr>
        <w:t>。服务期未满提出离校或被学校辞退离校的，应当退还服务期未满部分安家费。租房补贴在来校报到后一次性发放全年补贴。</w:t>
      </w:r>
    </w:p>
    <w:p w:rsidR="002E18E4" w:rsidRDefault="00DC38CD">
      <w:pPr>
        <w:widowControl/>
        <w:spacing w:line="600" w:lineRule="exact"/>
        <w:ind w:firstLineChars="200" w:firstLine="643"/>
        <w:rPr>
          <w:rFonts w:eastAsia="方正仿宋简体"/>
          <w:color w:val="000000"/>
          <w:sz w:val="32"/>
          <w:szCs w:val="32"/>
        </w:rPr>
      </w:pPr>
      <w:r>
        <w:rPr>
          <w:rFonts w:eastAsia="楷体_GB2312"/>
          <w:b/>
          <w:color w:val="000000"/>
          <w:sz w:val="32"/>
          <w:szCs w:val="32"/>
        </w:rPr>
        <w:t>第十四条</w:t>
      </w:r>
      <w:r>
        <w:rPr>
          <w:rFonts w:eastAsia="方正仿宋简体"/>
          <w:color w:val="000000"/>
          <w:sz w:val="32"/>
          <w:szCs w:val="32"/>
        </w:rPr>
        <w:t xml:space="preserve"> </w:t>
      </w:r>
      <w:r>
        <w:rPr>
          <w:rFonts w:eastAsia="方正仿宋简体" w:hAnsi="方正仿宋简体"/>
          <w:color w:val="000000"/>
          <w:sz w:val="32"/>
          <w:szCs w:val="32"/>
        </w:rPr>
        <w:t>科研经费使用管理。科研启动经费以项目形式给予资助，一般研究周期不超过</w:t>
      </w:r>
      <w:r>
        <w:rPr>
          <w:rFonts w:eastAsia="方正仿宋简体"/>
          <w:color w:val="000000"/>
          <w:sz w:val="32"/>
          <w:szCs w:val="32"/>
        </w:rPr>
        <w:t>3</w:t>
      </w:r>
      <w:r>
        <w:rPr>
          <w:rFonts w:eastAsia="方正仿宋简体" w:hAnsi="方正仿宋简体"/>
          <w:color w:val="000000"/>
          <w:sz w:val="32"/>
          <w:szCs w:val="32"/>
        </w:rPr>
        <w:t>年。按项目进行</w:t>
      </w:r>
      <w:r>
        <w:rPr>
          <w:rFonts w:eastAsia="方正仿宋简体" w:hAnsi="方正仿宋简体"/>
          <w:color w:val="000000"/>
          <w:sz w:val="32"/>
          <w:szCs w:val="32"/>
        </w:rPr>
        <w:lastRenderedPageBreak/>
        <w:t>管理，分阶段下达，科研处负责科研启动经费的日常管理工作。</w:t>
      </w:r>
    </w:p>
    <w:p w:rsidR="002E18E4" w:rsidRDefault="00DC38CD">
      <w:pPr>
        <w:widowControl/>
        <w:spacing w:line="600" w:lineRule="exact"/>
        <w:ind w:firstLineChars="200" w:firstLine="643"/>
        <w:rPr>
          <w:rFonts w:eastAsia="方正仿宋简体"/>
          <w:color w:val="000000"/>
          <w:sz w:val="32"/>
          <w:szCs w:val="32"/>
        </w:rPr>
      </w:pPr>
      <w:r>
        <w:rPr>
          <w:rFonts w:eastAsia="楷体_GB2312"/>
          <w:b/>
          <w:color w:val="000000"/>
          <w:sz w:val="32"/>
          <w:szCs w:val="32"/>
        </w:rPr>
        <w:t>第十五条</w:t>
      </w:r>
      <w:r>
        <w:rPr>
          <w:rFonts w:eastAsia="楷体_GB2312"/>
          <w:b/>
          <w:color w:val="000000"/>
          <w:sz w:val="32"/>
          <w:szCs w:val="32"/>
        </w:rPr>
        <w:t xml:space="preserve"> </w:t>
      </w:r>
      <w:r>
        <w:rPr>
          <w:rFonts w:eastAsia="方正仿宋简体" w:hAnsi="方正仿宋简体"/>
          <w:color w:val="000000"/>
          <w:sz w:val="32"/>
          <w:szCs w:val="32"/>
        </w:rPr>
        <w:t>建立考核管理机制。学校对高层次人才考核分为年度考核和聘期考核。用人单位负责引进人才日常考核和年度考核，人事处负责引进人才聘期考核，考核结果作为续聘和解聘的依据。</w:t>
      </w:r>
    </w:p>
    <w:p w:rsidR="002E18E4" w:rsidRDefault="00DC38CD">
      <w:pPr>
        <w:snapToGrid w:val="0"/>
        <w:spacing w:line="600" w:lineRule="exact"/>
        <w:jc w:val="center"/>
        <w:rPr>
          <w:rFonts w:eastAsia="黑体"/>
          <w:b/>
          <w:bCs/>
          <w:color w:val="000000"/>
          <w:sz w:val="32"/>
          <w:szCs w:val="32"/>
        </w:rPr>
      </w:pPr>
      <w:r>
        <w:rPr>
          <w:rFonts w:eastAsia="黑体" w:hAnsi="黑体"/>
          <w:b/>
          <w:bCs/>
          <w:color w:val="000000"/>
          <w:sz w:val="32"/>
          <w:szCs w:val="32"/>
        </w:rPr>
        <w:t>第六章</w:t>
      </w:r>
      <w:r>
        <w:rPr>
          <w:rFonts w:eastAsia="黑体"/>
          <w:b/>
          <w:bCs/>
          <w:color w:val="000000"/>
          <w:sz w:val="32"/>
          <w:szCs w:val="32"/>
        </w:rPr>
        <w:t xml:space="preserve">  </w:t>
      </w:r>
      <w:r>
        <w:rPr>
          <w:rFonts w:eastAsia="黑体" w:hAnsi="黑体"/>
          <w:b/>
          <w:bCs/>
          <w:color w:val="000000"/>
          <w:sz w:val="32"/>
          <w:szCs w:val="32"/>
        </w:rPr>
        <w:t>附</w:t>
      </w:r>
      <w:r>
        <w:rPr>
          <w:rFonts w:eastAsia="黑体"/>
          <w:b/>
          <w:bCs/>
          <w:color w:val="000000"/>
          <w:sz w:val="32"/>
          <w:szCs w:val="32"/>
        </w:rPr>
        <w:t xml:space="preserve">  </w:t>
      </w:r>
      <w:r>
        <w:rPr>
          <w:rFonts w:eastAsia="黑体" w:hAnsi="黑体"/>
          <w:b/>
          <w:bCs/>
          <w:color w:val="000000"/>
          <w:sz w:val="32"/>
          <w:szCs w:val="32"/>
        </w:rPr>
        <w:t>则</w:t>
      </w:r>
    </w:p>
    <w:p w:rsidR="002E18E4" w:rsidRDefault="00DC38CD">
      <w:pPr>
        <w:widowControl/>
        <w:spacing w:line="600" w:lineRule="exact"/>
        <w:ind w:firstLineChars="196" w:firstLine="630"/>
        <w:rPr>
          <w:rFonts w:eastAsia="方正仿宋简体"/>
          <w:color w:val="000000"/>
          <w:sz w:val="32"/>
          <w:szCs w:val="32"/>
        </w:rPr>
      </w:pPr>
      <w:r>
        <w:rPr>
          <w:rFonts w:eastAsia="楷体_GB2312"/>
          <w:b/>
          <w:color w:val="000000"/>
          <w:sz w:val="32"/>
          <w:szCs w:val="32"/>
        </w:rPr>
        <w:t>第十六条</w:t>
      </w:r>
      <w:r>
        <w:rPr>
          <w:rFonts w:eastAsia="楷体_GB2312"/>
          <w:b/>
          <w:color w:val="000000"/>
          <w:sz w:val="32"/>
          <w:szCs w:val="32"/>
        </w:rPr>
        <w:t xml:space="preserve"> </w:t>
      </w:r>
      <w:r>
        <w:rPr>
          <w:rFonts w:eastAsia="方正仿宋简体" w:hAnsi="方正仿宋简体"/>
          <w:color w:val="000000"/>
          <w:sz w:val="32"/>
          <w:szCs w:val="32"/>
        </w:rPr>
        <w:t>本办法涉及到的年薪和其他所得应按国家有关规定由个人纳税，并由财务处代扣代缴。</w:t>
      </w:r>
    </w:p>
    <w:p w:rsidR="002E18E4" w:rsidRDefault="00DC38CD">
      <w:pPr>
        <w:widowControl/>
        <w:spacing w:line="600" w:lineRule="exact"/>
        <w:ind w:firstLineChars="200" w:firstLine="643"/>
        <w:rPr>
          <w:rFonts w:eastAsia="方正仿宋简体"/>
          <w:color w:val="000000"/>
          <w:sz w:val="32"/>
          <w:szCs w:val="32"/>
        </w:rPr>
      </w:pPr>
      <w:r>
        <w:rPr>
          <w:rFonts w:eastAsia="楷体_GB2312"/>
          <w:b/>
          <w:color w:val="000000"/>
          <w:sz w:val="32"/>
          <w:szCs w:val="32"/>
        </w:rPr>
        <w:t>第十七条</w:t>
      </w:r>
      <w:r>
        <w:rPr>
          <w:rFonts w:eastAsia="楷体_GB2312"/>
          <w:b/>
          <w:color w:val="000000"/>
          <w:sz w:val="32"/>
          <w:szCs w:val="32"/>
        </w:rPr>
        <w:t xml:space="preserve"> </w:t>
      </w:r>
      <w:r>
        <w:rPr>
          <w:rFonts w:eastAsia="方正仿宋简体" w:hAnsi="方正仿宋简体"/>
          <w:color w:val="000000"/>
          <w:sz w:val="32"/>
          <w:szCs w:val="32"/>
        </w:rPr>
        <w:t>本办法自印发之日起执行，学校此前相关规定与本规定不一致的，按本规定执行。</w:t>
      </w:r>
    </w:p>
    <w:p w:rsidR="002E18E4" w:rsidRDefault="00DC38CD">
      <w:pPr>
        <w:widowControl/>
        <w:spacing w:line="600" w:lineRule="exact"/>
        <w:ind w:firstLineChars="200" w:firstLine="643"/>
      </w:pPr>
      <w:r>
        <w:rPr>
          <w:rFonts w:eastAsia="楷体_GB2312"/>
          <w:b/>
          <w:color w:val="000000"/>
          <w:sz w:val="32"/>
          <w:szCs w:val="32"/>
        </w:rPr>
        <w:t>第十八</w:t>
      </w:r>
      <w:r>
        <w:rPr>
          <w:rFonts w:eastAsia="楷体_GB2312"/>
          <w:b/>
          <w:color w:val="000000"/>
          <w:sz w:val="32"/>
          <w:szCs w:val="32"/>
        </w:rPr>
        <w:t>条</w:t>
      </w:r>
      <w:r>
        <w:rPr>
          <w:rFonts w:eastAsia="楷体_GB2312"/>
          <w:b/>
          <w:color w:val="000000"/>
          <w:sz w:val="32"/>
          <w:szCs w:val="32"/>
        </w:rPr>
        <w:t xml:space="preserve"> </w:t>
      </w:r>
      <w:r>
        <w:rPr>
          <w:rFonts w:eastAsia="方正仿宋简体" w:hAnsi="方正仿宋简体"/>
          <w:color w:val="000000"/>
          <w:sz w:val="32"/>
          <w:szCs w:val="32"/>
        </w:rPr>
        <w:t>本办法由人事处负责解释。</w:t>
      </w:r>
    </w:p>
    <w:p w:rsidR="002E18E4" w:rsidRDefault="002E18E4">
      <w:pPr>
        <w:ind w:firstLineChars="150" w:firstLine="480"/>
        <w:outlineLvl w:val="0"/>
        <w:rPr>
          <w:sz w:val="32"/>
          <w:szCs w:val="32"/>
        </w:rPr>
      </w:pPr>
    </w:p>
    <w:p w:rsidR="002E18E4" w:rsidRDefault="002E18E4">
      <w:pPr>
        <w:snapToGrid w:val="0"/>
        <w:spacing w:line="240" w:lineRule="atLeast"/>
        <w:ind w:right="160"/>
        <w:jc w:val="right"/>
        <w:rPr>
          <w:rFonts w:ascii="仿宋_GB2312" w:eastAsia="仿宋_GB2312"/>
          <w:sz w:val="32"/>
          <w:szCs w:val="32"/>
        </w:rPr>
      </w:pPr>
    </w:p>
    <w:p w:rsidR="002E18E4" w:rsidRDefault="002E18E4"/>
    <w:sectPr w:rsidR="002E18E4" w:rsidSect="002E18E4">
      <w:headerReference w:type="default" r:id="rId7"/>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8CD" w:rsidRDefault="00DC38CD" w:rsidP="002E18E4">
      <w:r>
        <w:separator/>
      </w:r>
    </w:p>
  </w:endnote>
  <w:endnote w:type="continuationSeparator" w:id="0">
    <w:p w:rsidR="00DC38CD" w:rsidRDefault="00DC38CD" w:rsidP="002E18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Arial Unicode MS"/>
    <w:charset w:val="86"/>
    <w:family w:val="auto"/>
    <w:pitch w:val="default"/>
    <w:sig w:usb0="00000000" w:usb1="080E0000" w:usb2="00000000" w:usb3="00000000" w:csb0="00040000" w:csb1="00000000"/>
  </w:font>
  <w:font w:name="方正小标宋简体">
    <w:altName w:val="Arial Unicode MS"/>
    <w:charset w:val="86"/>
    <w:family w:val="auto"/>
    <w:pitch w:val="default"/>
    <w:sig w:usb0="00000000" w:usb1="080E0000" w:usb2="0000000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charset w:val="86"/>
    <w:family w:val="modern"/>
    <w:pitch w:val="default"/>
    <w:sig w:usb0="00000000"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E4" w:rsidRDefault="00DC38CD">
    <w:pPr>
      <w:pStyle w:val="a5"/>
      <w:framePr w:wrap="around" w:vAnchor="text" w:hAnchor="page" w:x="1949" w:y="-743"/>
      <w:jc w:val="both"/>
      <w:rPr>
        <w:rStyle w:val="a7"/>
        <w:rFonts w:ascii="宋体" w:hAnsi="宋体"/>
        <w:sz w:val="28"/>
        <w:szCs w:val="28"/>
      </w:rPr>
    </w:pPr>
    <w:r>
      <w:rPr>
        <w:rStyle w:val="a7"/>
        <w:rFonts w:ascii="宋体" w:hAnsi="宋体" w:hint="eastAsia"/>
        <w:sz w:val="28"/>
        <w:szCs w:val="28"/>
      </w:rPr>
      <w:t>—</w:t>
    </w:r>
    <w:r>
      <w:rPr>
        <w:rStyle w:val="a7"/>
        <w:rFonts w:ascii="宋体" w:hAnsi="宋体" w:hint="eastAsia"/>
        <w:sz w:val="28"/>
        <w:szCs w:val="28"/>
      </w:rPr>
      <w:t xml:space="preserve"> </w:t>
    </w:r>
    <w:r w:rsidR="002E18E4">
      <w:rPr>
        <w:rStyle w:val="a7"/>
        <w:rFonts w:ascii="宋体" w:hAnsi="宋体"/>
        <w:sz w:val="28"/>
        <w:szCs w:val="28"/>
      </w:rPr>
      <w:fldChar w:fldCharType="begin"/>
    </w:r>
    <w:r>
      <w:rPr>
        <w:rStyle w:val="a7"/>
        <w:rFonts w:ascii="宋体" w:hAnsi="宋体"/>
        <w:sz w:val="28"/>
        <w:szCs w:val="28"/>
      </w:rPr>
      <w:instrText xml:space="preserve">PAGE  </w:instrText>
    </w:r>
    <w:r w:rsidR="002E18E4">
      <w:rPr>
        <w:rStyle w:val="a7"/>
        <w:rFonts w:ascii="宋体" w:hAnsi="宋体"/>
        <w:sz w:val="28"/>
        <w:szCs w:val="28"/>
      </w:rPr>
      <w:fldChar w:fldCharType="separate"/>
    </w:r>
    <w:r>
      <w:rPr>
        <w:rStyle w:val="a7"/>
        <w:rFonts w:ascii="宋体" w:hAnsi="宋体"/>
        <w:sz w:val="28"/>
        <w:szCs w:val="28"/>
      </w:rPr>
      <w:t>6</w:t>
    </w:r>
    <w:r w:rsidR="002E18E4">
      <w:rPr>
        <w:rStyle w:val="a7"/>
        <w:rFonts w:ascii="宋体" w:hAnsi="宋体"/>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p w:rsidR="002E18E4" w:rsidRDefault="002E18E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E4" w:rsidRDefault="00DC38CD">
    <w:pPr>
      <w:pStyle w:val="a5"/>
      <w:framePr w:wrap="around" w:vAnchor="text" w:hAnchor="page" w:x="9149" w:y="-743"/>
      <w:rPr>
        <w:rStyle w:val="a7"/>
        <w:rFonts w:ascii="宋体" w:hAnsi="宋体"/>
        <w:sz w:val="28"/>
        <w:szCs w:val="28"/>
      </w:rPr>
    </w:pPr>
    <w:r>
      <w:rPr>
        <w:rStyle w:val="a7"/>
        <w:rFonts w:ascii="宋体" w:hAnsi="宋体" w:hint="eastAsia"/>
        <w:sz w:val="28"/>
        <w:szCs w:val="28"/>
      </w:rPr>
      <w:t>—</w:t>
    </w:r>
    <w:r>
      <w:rPr>
        <w:rStyle w:val="a7"/>
        <w:rFonts w:ascii="宋体" w:hAnsi="宋体" w:hint="eastAsia"/>
        <w:sz w:val="28"/>
        <w:szCs w:val="28"/>
      </w:rPr>
      <w:t xml:space="preserve"> </w:t>
    </w:r>
    <w:r w:rsidR="002E18E4">
      <w:rPr>
        <w:rStyle w:val="a7"/>
        <w:rFonts w:ascii="宋体" w:hAnsi="宋体"/>
        <w:sz w:val="28"/>
        <w:szCs w:val="28"/>
      </w:rPr>
      <w:fldChar w:fldCharType="begin"/>
    </w:r>
    <w:r>
      <w:rPr>
        <w:rStyle w:val="a7"/>
        <w:rFonts w:ascii="宋体" w:hAnsi="宋体"/>
        <w:sz w:val="28"/>
        <w:szCs w:val="28"/>
      </w:rPr>
      <w:instrText xml:space="preserve">PAGE  </w:instrText>
    </w:r>
    <w:r w:rsidR="002E18E4">
      <w:rPr>
        <w:rStyle w:val="a7"/>
        <w:rFonts w:ascii="宋体" w:hAnsi="宋体"/>
        <w:sz w:val="28"/>
        <w:szCs w:val="28"/>
      </w:rPr>
      <w:fldChar w:fldCharType="separate"/>
    </w:r>
    <w:r w:rsidR="003648A4">
      <w:rPr>
        <w:rStyle w:val="a7"/>
        <w:rFonts w:ascii="宋体" w:hAnsi="宋体"/>
        <w:noProof/>
        <w:sz w:val="28"/>
        <w:szCs w:val="28"/>
      </w:rPr>
      <w:t>1</w:t>
    </w:r>
    <w:r w:rsidR="002E18E4">
      <w:rPr>
        <w:rStyle w:val="a7"/>
        <w:rFonts w:ascii="宋体" w:hAnsi="宋体"/>
        <w:sz w:val="28"/>
        <w:szCs w:val="28"/>
      </w:rPr>
      <w:fldChar w:fldCharType="end"/>
    </w:r>
    <w:r>
      <w:rPr>
        <w:rStyle w:val="a7"/>
        <w:rFonts w:ascii="宋体" w:hAnsi="宋体" w:hint="eastAsia"/>
        <w:sz w:val="28"/>
        <w:szCs w:val="28"/>
      </w:rPr>
      <w:t xml:space="preserve"> </w:t>
    </w:r>
    <w:r>
      <w:rPr>
        <w:rStyle w:val="a7"/>
        <w:rFonts w:ascii="宋体" w:hAnsi="宋体" w:hint="eastAsia"/>
        <w:sz w:val="28"/>
        <w:szCs w:val="28"/>
      </w:rPr>
      <w:t>—</w:t>
    </w:r>
  </w:p>
  <w:p w:rsidR="002E18E4" w:rsidRDefault="002E18E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8CD" w:rsidRDefault="00DC38CD" w:rsidP="002E18E4">
      <w:r>
        <w:separator/>
      </w:r>
    </w:p>
  </w:footnote>
  <w:footnote w:type="continuationSeparator" w:id="0">
    <w:p w:rsidR="00DC38CD" w:rsidRDefault="00DC38CD" w:rsidP="002E18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8E4" w:rsidRDefault="002E18E4">
    <w:pPr>
      <w:pStyle w:val="a6"/>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B2F1F"/>
    <w:rsid w:val="00016B30"/>
    <w:rsid w:val="000477BE"/>
    <w:rsid w:val="001A3E0A"/>
    <w:rsid w:val="001C0B0B"/>
    <w:rsid w:val="00226C9D"/>
    <w:rsid w:val="002E18E4"/>
    <w:rsid w:val="003379FC"/>
    <w:rsid w:val="003648A4"/>
    <w:rsid w:val="003C6F8A"/>
    <w:rsid w:val="00423E95"/>
    <w:rsid w:val="00454814"/>
    <w:rsid w:val="0046147C"/>
    <w:rsid w:val="004B4699"/>
    <w:rsid w:val="004F0A65"/>
    <w:rsid w:val="005E656B"/>
    <w:rsid w:val="00603645"/>
    <w:rsid w:val="0061248C"/>
    <w:rsid w:val="009E47A6"/>
    <w:rsid w:val="00AB2F1F"/>
    <w:rsid w:val="00BD202D"/>
    <w:rsid w:val="00C15EBC"/>
    <w:rsid w:val="00C830F3"/>
    <w:rsid w:val="00DC38CD"/>
    <w:rsid w:val="00E331C1"/>
    <w:rsid w:val="00FA4032"/>
    <w:rsid w:val="00FD5BF7"/>
    <w:rsid w:val="00FE4FE5"/>
    <w:rsid w:val="00FF64C6"/>
    <w:rsid w:val="1B70014A"/>
    <w:rsid w:val="5A0C59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Document Map"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18E4"/>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qFormat/>
    <w:rsid w:val="002E18E4"/>
    <w:pPr>
      <w:shd w:val="clear" w:color="auto" w:fill="000080"/>
    </w:pPr>
  </w:style>
  <w:style w:type="paragraph" w:styleId="a4">
    <w:name w:val="Date"/>
    <w:basedOn w:val="a"/>
    <w:next w:val="a"/>
    <w:link w:val="Char"/>
    <w:rsid w:val="002E18E4"/>
    <w:rPr>
      <w:rFonts w:ascii="仿宋_GB2312" w:eastAsia="仿宋_GB2312"/>
      <w:sz w:val="32"/>
      <w:szCs w:val="20"/>
    </w:rPr>
  </w:style>
  <w:style w:type="paragraph" w:styleId="a5">
    <w:name w:val="footer"/>
    <w:basedOn w:val="a"/>
    <w:link w:val="Char0"/>
    <w:qFormat/>
    <w:rsid w:val="002E18E4"/>
    <w:pPr>
      <w:tabs>
        <w:tab w:val="center" w:pos="4153"/>
        <w:tab w:val="right" w:pos="8306"/>
      </w:tabs>
      <w:snapToGrid w:val="0"/>
      <w:jc w:val="left"/>
    </w:pPr>
    <w:rPr>
      <w:sz w:val="18"/>
      <w:szCs w:val="18"/>
    </w:rPr>
  </w:style>
  <w:style w:type="paragraph" w:styleId="a6">
    <w:name w:val="header"/>
    <w:basedOn w:val="a"/>
    <w:link w:val="Char1"/>
    <w:qFormat/>
    <w:rsid w:val="002E18E4"/>
    <w:pPr>
      <w:pBdr>
        <w:bottom w:val="single" w:sz="6" w:space="1" w:color="auto"/>
      </w:pBdr>
      <w:tabs>
        <w:tab w:val="center" w:pos="4153"/>
        <w:tab w:val="right" w:pos="8306"/>
      </w:tabs>
      <w:snapToGrid w:val="0"/>
      <w:jc w:val="center"/>
    </w:pPr>
    <w:rPr>
      <w:sz w:val="18"/>
      <w:szCs w:val="18"/>
    </w:rPr>
  </w:style>
  <w:style w:type="character" w:styleId="a7">
    <w:name w:val="page number"/>
    <w:basedOn w:val="a0"/>
    <w:qFormat/>
    <w:rsid w:val="002E18E4"/>
    <w:rPr>
      <w:rFonts w:ascii="Times New Roman" w:eastAsia="宋体" w:hAnsi="Times New Roman" w:cs="Times New Roman"/>
    </w:rPr>
  </w:style>
  <w:style w:type="character" w:customStyle="1" w:styleId="Char1">
    <w:name w:val="页眉 Char"/>
    <w:link w:val="a6"/>
    <w:rsid w:val="002E18E4"/>
    <w:rPr>
      <w:rFonts w:ascii="Times New Roman" w:eastAsia="宋体" w:hAnsi="Times New Roman" w:cs="Times New Roman"/>
      <w:kern w:val="2"/>
      <w:sz w:val="18"/>
      <w:szCs w:val="18"/>
    </w:rPr>
  </w:style>
  <w:style w:type="character" w:customStyle="1" w:styleId="Char0">
    <w:name w:val="页脚 Char"/>
    <w:link w:val="a5"/>
    <w:rsid w:val="002E18E4"/>
    <w:rPr>
      <w:rFonts w:ascii="Times New Roman" w:eastAsia="宋体" w:hAnsi="Times New Roman" w:cs="Times New Roman"/>
      <w:kern w:val="2"/>
      <w:sz w:val="18"/>
      <w:szCs w:val="18"/>
    </w:rPr>
  </w:style>
  <w:style w:type="character" w:customStyle="1" w:styleId="Char">
    <w:name w:val="日期 Char"/>
    <w:link w:val="a4"/>
    <w:qFormat/>
    <w:rsid w:val="002E18E4"/>
    <w:rPr>
      <w:rFonts w:ascii="仿宋_GB2312" w:eastAsia="仿宋_GB2312" w:hAnsi="Times New Roman" w:cs="Times New Roman"/>
      <w:kern w:val="2"/>
      <w:sz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492</Words>
  <Characters>2809</Characters>
  <Application>Microsoft Office Word</Application>
  <DocSecurity>0</DocSecurity>
  <Lines>23</Lines>
  <Paragraphs>6</Paragraphs>
  <ScaleCrop>false</ScaleCrop>
  <Company>微软中国</Company>
  <LinksUpToDate>false</LinksUpToDate>
  <CharactersWithSpaces>3295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张永伟</cp:lastModifiedBy>
  <cp:revision>1</cp:revision>
  <cp:lastPrinted>2018-02-06T09:14:00Z</cp:lastPrinted>
  <dcterms:created xsi:type="dcterms:W3CDTF">2014-10-29T12:08:00Z</dcterms:created>
  <dcterms:modified xsi:type="dcterms:W3CDTF">2018-02-07T02:52:00Z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